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FF048" w14:textId="77777777" w:rsidR="0096215F" w:rsidRDefault="002A165C" w:rsidP="0096215F">
      <w:pPr>
        <w:spacing w:after="12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0E27962A" wp14:editId="1FB88880">
            <wp:simplePos x="0" y="0"/>
            <wp:positionH relativeFrom="column">
              <wp:posOffset>5162550</wp:posOffset>
            </wp:positionH>
            <wp:positionV relativeFrom="paragraph">
              <wp:posOffset>-172720</wp:posOffset>
            </wp:positionV>
            <wp:extent cx="727710" cy="733425"/>
            <wp:effectExtent l="0" t="0" r="0" b="9525"/>
            <wp:wrapNone/>
            <wp:docPr id="6" name="Picture 6" descr="Image result for univot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ote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02C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055955AB" wp14:editId="14826EC6">
            <wp:simplePos x="0" y="0"/>
            <wp:positionH relativeFrom="column">
              <wp:posOffset>-76200</wp:posOffset>
            </wp:positionH>
            <wp:positionV relativeFrom="paragraph">
              <wp:posOffset>-247015</wp:posOffset>
            </wp:positionV>
            <wp:extent cx="842327" cy="800100"/>
            <wp:effectExtent l="0" t="0" r="0" b="0"/>
            <wp:wrapNone/>
            <wp:docPr id="14" name="Picture 14" descr="Image result for univot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ote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2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15F">
        <w:rPr>
          <w:rFonts w:ascii="Book Antiqua" w:hAnsi="Book Antiqua" w:cs="Times New Roman"/>
          <w:b/>
          <w:bCs/>
        </w:rPr>
        <w:t>UNIVERSITY OF VOCATIONAL</w:t>
      </w:r>
      <w:r w:rsidR="0096215F">
        <w:rPr>
          <w:rFonts w:ascii="Book Antiqua" w:hAnsi="Book Antiqua" w:cs="Times New Roman"/>
          <w:b/>
          <w:bCs/>
          <w:sz w:val="20"/>
          <w:szCs w:val="20"/>
        </w:rPr>
        <w:t xml:space="preserve"> </w:t>
      </w:r>
      <w:r w:rsidR="0096215F">
        <w:rPr>
          <w:rFonts w:ascii="Book Antiqua" w:hAnsi="Book Antiqua" w:cs="Times New Roman"/>
          <w:b/>
          <w:bCs/>
        </w:rPr>
        <w:t>TECHNOLOGY</w:t>
      </w:r>
    </w:p>
    <w:p w14:paraId="0321A911" w14:textId="5B4D9D14" w:rsidR="00567AF0" w:rsidRDefault="007A7BEB" w:rsidP="0096215F">
      <w:pPr>
        <w:tabs>
          <w:tab w:val="left" w:pos="2430"/>
          <w:tab w:val="right" w:pos="9360"/>
        </w:tabs>
        <w:spacing w:after="120" w:line="240" w:lineRule="auto"/>
        <w:rPr>
          <w:rFonts w:ascii="Book Antiqua" w:hAnsi="Book Antiqua" w:cs="Times New Roman"/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BBB1B" wp14:editId="5F0B8715">
                <wp:simplePos x="0" y="0"/>
                <wp:positionH relativeFrom="column">
                  <wp:posOffset>-561975</wp:posOffset>
                </wp:positionH>
                <wp:positionV relativeFrom="paragraph">
                  <wp:posOffset>336550</wp:posOffset>
                </wp:positionV>
                <wp:extent cx="7035800" cy="4572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A4C4EC" w14:textId="4902F353" w:rsidR="00567AF0" w:rsidRDefault="00567AF0" w:rsidP="00567AF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1" w:name="_Hlk78363539"/>
                            <w:bookmarkStart w:id="2" w:name="_Hlk78363538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</w:rPr>
                              <w:t>ACADEMIC VACANC</w:t>
                            </w:r>
                            <w:bookmarkEnd w:id="1"/>
                            <w:bookmarkEnd w:id="2"/>
                            <w:r w:rsidR="007A7BEB"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FBBB1B" id="Rectangle 1" o:spid="_x0000_s1026" style="position:absolute;margin-left:-44.25pt;margin-top:26.5pt;width:55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" fillcolor="windowText" strokeweight="2pt">
                <v:textbox>
                  <w:txbxContent>
                    <w:p w14:paraId="1CA4C4EC" w14:textId="4902F353" w:rsidR="00567AF0" w:rsidRDefault="00567AF0" w:rsidP="00567AF0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</w:rPr>
                      </w:pPr>
                      <w:bookmarkStart w:id="2" w:name="_Hlk78363539"/>
                      <w:bookmarkStart w:id="3" w:name="_Hlk78363538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</w:rPr>
                        <w:t>ACADEMIC VACANC</w:t>
                      </w:r>
                      <w:bookmarkEnd w:id="2"/>
                      <w:bookmarkEnd w:id="3"/>
                      <w:r w:rsidR="007A7BEB"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96215F">
        <w:rPr>
          <w:rFonts w:ascii="Book Antiqua" w:hAnsi="Book Antiqua" w:cs="Times New Roman"/>
          <w:b/>
          <w:bCs/>
        </w:rPr>
        <w:tab/>
      </w:r>
    </w:p>
    <w:p w14:paraId="3D5F996A" w14:textId="4482719E" w:rsidR="00567AF0" w:rsidRDefault="00567AF0" w:rsidP="0096215F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  </w:t>
      </w:r>
    </w:p>
    <w:p w14:paraId="178D3FBE" w14:textId="033061DC" w:rsidR="00567AF0" w:rsidRDefault="00567AF0" w:rsidP="00567AF0">
      <w:pPr>
        <w:spacing w:after="360"/>
        <w:jc w:val="both"/>
        <w:rPr>
          <w:rFonts w:ascii="Book Antiqua" w:hAnsi="Book Antiqua" w:cs="Times New Roman"/>
          <w:sz w:val="20"/>
          <w:szCs w:val="20"/>
        </w:rPr>
      </w:pPr>
    </w:p>
    <w:p w14:paraId="20D32A67" w14:textId="77777777" w:rsidR="00567AF0" w:rsidRDefault="00567AF0" w:rsidP="00567AF0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</w:rPr>
      </w:pPr>
    </w:p>
    <w:p w14:paraId="600E64BE" w14:textId="6B26C8DD" w:rsidR="00567AF0" w:rsidRPr="00B421AA" w:rsidRDefault="00567AF0" w:rsidP="00567AF0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</w:rPr>
      </w:pPr>
      <w:r w:rsidRPr="00B421AA">
        <w:rPr>
          <w:rFonts w:ascii="Book Antiqua" w:hAnsi="Book Antiqua" w:cs="Times New Roman"/>
          <w:color w:val="000000" w:themeColor="text1"/>
        </w:rPr>
        <w:t>Applications are invited from suitabl</w:t>
      </w:r>
      <w:r w:rsidR="007A7BEB">
        <w:rPr>
          <w:rFonts w:ascii="Book Antiqua" w:hAnsi="Book Antiqua" w:cs="Times New Roman"/>
          <w:color w:val="000000" w:themeColor="text1"/>
        </w:rPr>
        <w:t>e</w:t>
      </w:r>
      <w:r w:rsidRPr="00B421AA">
        <w:rPr>
          <w:rFonts w:ascii="Book Antiqua" w:hAnsi="Book Antiqua" w:cs="Times New Roman"/>
          <w:color w:val="000000" w:themeColor="text1"/>
        </w:rPr>
        <w:t xml:space="preserve"> qualified citizens of Sri Lanka to serve at the University of Vocational Tec</w:t>
      </w:r>
      <w:r w:rsidR="00851DBE">
        <w:rPr>
          <w:rFonts w:ascii="Book Antiqua" w:hAnsi="Book Antiqua" w:cs="Times New Roman"/>
          <w:color w:val="000000" w:themeColor="text1"/>
        </w:rPr>
        <w:t>hnology for the following post.</w:t>
      </w:r>
    </w:p>
    <w:p w14:paraId="233BB720" w14:textId="77777777" w:rsidR="00567AF0" w:rsidRPr="00033E70" w:rsidRDefault="00567AF0" w:rsidP="00033E70">
      <w:pPr>
        <w:jc w:val="both"/>
        <w:rPr>
          <w:rFonts w:ascii="Book Antiqua" w:hAnsi="Book Antiqua" w:cs="Times New Roman"/>
          <w:b/>
          <w:bCs/>
        </w:rPr>
      </w:pPr>
    </w:p>
    <w:tbl>
      <w:tblPr>
        <w:tblStyle w:val="TableGrid"/>
        <w:tblW w:w="9414" w:type="dxa"/>
        <w:tblLayout w:type="fixed"/>
        <w:tblLook w:val="04A0" w:firstRow="1" w:lastRow="0" w:firstColumn="1" w:lastColumn="0" w:noHBand="0" w:noVBand="1"/>
      </w:tblPr>
      <w:tblGrid>
        <w:gridCol w:w="2462"/>
        <w:gridCol w:w="3082"/>
        <w:gridCol w:w="3870"/>
      </w:tblGrid>
      <w:tr w:rsidR="00511554" w:rsidRPr="00B421AA" w14:paraId="04A10333" w14:textId="77777777" w:rsidTr="00511554">
        <w:trPr>
          <w:trHeight w:val="31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1E5" w14:textId="77777777" w:rsidR="00511554" w:rsidRPr="00B421AA" w:rsidRDefault="00511554" w:rsidP="000A0CE3">
            <w:pPr>
              <w:ind w:left="180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Post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7BAB" w14:textId="77777777" w:rsidR="00511554" w:rsidRPr="00B421AA" w:rsidRDefault="00511554" w:rsidP="000A0CE3">
            <w:pPr>
              <w:ind w:left="180"/>
              <w:rPr>
                <w:rFonts w:ascii="Book Antiqua" w:hAnsi="Book Antiqua" w:cs="Times New Roman"/>
                <w:b/>
                <w:bCs/>
              </w:rPr>
            </w:pPr>
            <w:r w:rsidRPr="00B421AA">
              <w:rPr>
                <w:rFonts w:ascii="Book Antiqua" w:hAnsi="Book Antiqua" w:cs="Times New Roman"/>
                <w:b/>
                <w:bCs/>
              </w:rPr>
              <w:t>Faculty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21EB" w14:textId="77777777" w:rsidR="00511554" w:rsidRPr="00B421AA" w:rsidRDefault="00511554" w:rsidP="000A0CE3">
            <w:pPr>
              <w:rPr>
                <w:rFonts w:ascii="Book Antiqua" w:hAnsi="Book Antiqua" w:cs="Times New Roman"/>
                <w:b/>
                <w:bCs/>
              </w:rPr>
            </w:pPr>
            <w:r w:rsidRPr="00B421AA">
              <w:rPr>
                <w:rFonts w:ascii="Book Antiqua" w:hAnsi="Book Antiqua" w:cs="Times New Roman"/>
                <w:b/>
                <w:bCs/>
              </w:rPr>
              <w:t>Department</w:t>
            </w:r>
          </w:p>
        </w:tc>
      </w:tr>
      <w:tr w:rsidR="0068108E" w:rsidRPr="00B421AA" w14:paraId="2219DD90" w14:textId="77777777" w:rsidTr="008F7CC9">
        <w:trPr>
          <w:trHeight w:val="1377"/>
        </w:trPr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14:paraId="735535C6" w14:textId="77777777" w:rsidR="00D10D99" w:rsidRDefault="00D10D99" w:rsidP="006462E0">
            <w:pPr>
              <w:rPr>
                <w:rFonts w:ascii="Book Antiqua" w:hAnsi="Book Antiqua" w:cs="Times New Roman"/>
              </w:rPr>
            </w:pPr>
          </w:p>
          <w:p w14:paraId="38C0501B" w14:textId="6B1A9F48" w:rsidR="0068108E" w:rsidRDefault="00D10D99" w:rsidP="006462E0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Demonstrator </w:t>
            </w:r>
            <w:r w:rsidR="00696C47">
              <w:rPr>
                <w:rFonts w:ascii="Book Antiqua" w:hAnsi="Book Antiqua" w:cs="Times New Roman"/>
              </w:rPr>
              <w:t>–</w:t>
            </w:r>
            <w:r>
              <w:rPr>
                <w:rFonts w:ascii="Book Antiqua" w:hAnsi="Book Antiqua" w:cs="Times New Roman"/>
              </w:rPr>
              <w:t xml:space="preserve"> Temporary</w:t>
            </w:r>
            <w:r w:rsidR="00696C47">
              <w:rPr>
                <w:rFonts w:ascii="Book Antiqua" w:hAnsi="Book Antiqua" w:cs="Times New Roman"/>
              </w:rPr>
              <w:t xml:space="preserve"> (</w:t>
            </w:r>
            <w:r w:rsidR="00C61159">
              <w:rPr>
                <w:rFonts w:ascii="Book Antiqua" w:hAnsi="Book Antiqua" w:cs="Times New Roman"/>
              </w:rPr>
              <w:t>O</w:t>
            </w:r>
            <w:r w:rsidR="005C674A">
              <w:rPr>
                <w:rFonts w:ascii="Book Antiqua" w:hAnsi="Book Antiqua" w:cs="Times New Roman"/>
              </w:rPr>
              <w:t>ne</w:t>
            </w:r>
            <w:r w:rsidR="00696C47">
              <w:rPr>
                <w:rFonts w:ascii="Book Antiqua" w:hAnsi="Book Antiqua" w:cs="Times New Roman"/>
              </w:rPr>
              <w:t xml:space="preserve"> Post)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DEB28" w14:textId="77777777" w:rsidR="0068108E" w:rsidRDefault="0068108E" w:rsidP="006462E0">
            <w:pPr>
              <w:rPr>
                <w:rFonts w:ascii="Book Antiqua" w:hAnsi="Book Antiqua" w:cs="Times New Roman"/>
              </w:rPr>
            </w:pPr>
          </w:p>
          <w:p w14:paraId="2AC34515" w14:textId="121F13ED" w:rsidR="0068108E" w:rsidRDefault="0068108E" w:rsidP="002A0B13">
            <w:pPr>
              <w:rPr>
                <w:rFonts w:ascii="Book Antiqua" w:hAnsi="Book Antiqua" w:cs="Times New Roman"/>
              </w:rPr>
            </w:pPr>
            <w:r w:rsidRPr="00C435E5">
              <w:rPr>
                <w:rFonts w:ascii="Book Antiqua" w:hAnsi="Book Antiqua" w:cs="Times New Roman"/>
              </w:rPr>
              <w:t xml:space="preserve">Faculty of </w:t>
            </w:r>
            <w:r w:rsidR="00C61159">
              <w:rPr>
                <w:rFonts w:ascii="Book Antiqua" w:hAnsi="Book Antiqua" w:cs="Times New Roman"/>
              </w:rPr>
              <w:t>Industrial</w:t>
            </w:r>
            <w:r>
              <w:rPr>
                <w:rFonts w:ascii="Book Antiqua" w:hAnsi="Book Antiqua" w:cs="Times New Roman"/>
              </w:rPr>
              <w:t xml:space="preserve"> </w:t>
            </w:r>
            <w:r w:rsidRPr="00C435E5">
              <w:rPr>
                <w:rFonts w:ascii="Book Antiqua" w:hAnsi="Book Antiqua" w:cs="Times New Roman"/>
              </w:rPr>
              <w:t>Technology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1185" w14:textId="77777777" w:rsidR="0068108E" w:rsidRDefault="0068108E" w:rsidP="00461ED7">
            <w:pPr>
              <w:rPr>
                <w:rFonts w:ascii="Book Antiqua" w:hAnsi="Book Antiqua" w:cs="Times New Roman"/>
              </w:rPr>
            </w:pPr>
          </w:p>
          <w:p w14:paraId="0832DB75" w14:textId="5CCFFCD4" w:rsidR="0068108E" w:rsidRDefault="0068108E" w:rsidP="00511554">
            <w:pPr>
              <w:rPr>
                <w:rFonts w:ascii="Book Antiqua" w:hAnsi="Book Antiqua" w:cs="Times New Roman"/>
              </w:rPr>
            </w:pPr>
            <w:r w:rsidRPr="00B421AA">
              <w:rPr>
                <w:rFonts w:ascii="Book Antiqua" w:hAnsi="Book Antiqua" w:cs="Times New Roman"/>
              </w:rPr>
              <w:t>Department</w:t>
            </w:r>
            <w:r w:rsidRPr="00C435E5">
              <w:rPr>
                <w:rFonts w:ascii="Book Antiqua" w:hAnsi="Book Antiqua" w:cs="Times New Roman"/>
              </w:rPr>
              <w:t xml:space="preserve"> </w:t>
            </w:r>
            <w:r>
              <w:rPr>
                <w:rFonts w:ascii="Book Antiqua" w:hAnsi="Book Antiqua" w:cs="Times New Roman"/>
              </w:rPr>
              <w:t xml:space="preserve">of </w:t>
            </w:r>
            <w:r w:rsidR="00C61159">
              <w:rPr>
                <w:rFonts w:ascii="Book Antiqua" w:hAnsi="Book Antiqua" w:cs="Times New Roman"/>
              </w:rPr>
              <w:t>Agriculture and Food Technology</w:t>
            </w:r>
          </w:p>
        </w:tc>
      </w:tr>
    </w:tbl>
    <w:p w14:paraId="5555B0C8" w14:textId="77777777" w:rsidR="00837558" w:rsidRDefault="00567AF0" w:rsidP="001B47FE">
      <w:pPr>
        <w:tabs>
          <w:tab w:val="left" w:pos="8027"/>
        </w:tabs>
        <w:spacing w:after="0"/>
        <w:jc w:val="both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 xml:space="preserve">  </w:t>
      </w:r>
    </w:p>
    <w:p w14:paraId="536BCFD5" w14:textId="77777777" w:rsidR="00567AF0" w:rsidRPr="00B421AA" w:rsidRDefault="00567AF0" w:rsidP="00567AF0">
      <w:pPr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>Qualifications:</w:t>
      </w:r>
    </w:p>
    <w:p w14:paraId="6A10FCC9" w14:textId="77777777" w:rsidR="00567AF0" w:rsidRPr="00B421AA" w:rsidRDefault="00567AF0" w:rsidP="00567AF0">
      <w:pPr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</w:rPr>
        <w:t xml:space="preserve">A Degree in the </w:t>
      </w:r>
      <w:r w:rsidR="000916FA">
        <w:rPr>
          <w:rFonts w:ascii="Book Antiqua" w:hAnsi="Book Antiqua" w:cs="Times New Roman"/>
        </w:rPr>
        <w:t>relevant fi</w:t>
      </w:r>
      <w:r w:rsidRPr="00B421AA">
        <w:rPr>
          <w:rFonts w:ascii="Book Antiqua" w:hAnsi="Book Antiqua" w:cs="Times New Roman"/>
        </w:rPr>
        <w:t>e</w:t>
      </w:r>
      <w:r w:rsidR="000916FA">
        <w:rPr>
          <w:rFonts w:ascii="Book Antiqua" w:hAnsi="Book Antiqua" w:cs="Times New Roman"/>
        </w:rPr>
        <w:t>l</w:t>
      </w:r>
      <w:r w:rsidRPr="00B421AA">
        <w:rPr>
          <w:rFonts w:ascii="Book Antiqua" w:hAnsi="Book Antiqua" w:cs="Times New Roman"/>
        </w:rPr>
        <w:t>d</w:t>
      </w:r>
    </w:p>
    <w:p w14:paraId="28BEA621" w14:textId="77777777" w:rsidR="00567AF0" w:rsidRPr="00B421AA" w:rsidRDefault="00567AF0" w:rsidP="00567AF0">
      <w:pPr>
        <w:ind w:firstLine="360"/>
        <w:jc w:val="both"/>
        <w:rPr>
          <w:rFonts w:ascii="Book Antiqua" w:hAnsi="Book Antiqua" w:cs="Times New Roman"/>
          <w:u w:val="single"/>
        </w:rPr>
      </w:pPr>
      <w:r w:rsidRPr="00B421AA">
        <w:rPr>
          <w:rFonts w:ascii="Book Antiqua" w:hAnsi="Book Antiqua" w:cs="Times New Roman"/>
          <w:u w:val="single"/>
        </w:rPr>
        <w:t>Note.</w:t>
      </w:r>
    </w:p>
    <w:p w14:paraId="34F8042D" w14:textId="2062F374" w:rsidR="00567AF0" w:rsidRPr="00B421AA" w:rsidRDefault="00567AF0" w:rsidP="00567AF0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 xml:space="preserve">“Degree”, means Degree offered by a University or a </w:t>
      </w:r>
      <w:r w:rsidR="00E8505B">
        <w:rPr>
          <w:rFonts w:ascii="Book Antiqua" w:hAnsi="Book Antiqua" w:cs="Times New Roman"/>
        </w:rPr>
        <w:t>Higher Educational Institution e</w:t>
      </w:r>
      <w:r w:rsidRPr="00B421AA">
        <w:rPr>
          <w:rFonts w:ascii="Book Antiqua" w:hAnsi="Book Antiqua" w:cs="Times New Roman"/>
        </w:rPr>
        <w:t>stablished by an Act of Parliament of Sri Lanka or Recognized by the University Grant</w:t>
      </w:r>
      <w:r w:rsidR="00153E9A">
        <w:rPr>
          <w:rFonts w:ascii="Book Antiqua" w:hAnsi="Book Antiqua" w:cs="Times New Roman"/>
        </w:rPr>
        <w:t>s</w:t>
      </w:r>
      <w:r w:rsidRPr="00B421AA">
        <w:rPr>
          <w:rFonts w:ascii="Book Antiqua" w:hAnsi="Book Antiqua" w:cs="Times New Roman"/>
        </w:rPr>
        <w:t xml:space="preserve"> Commission of Sri Lanka.</w:t>
      </w:r>
    </w:p>
    <w:p w14:paraId="29C4F110" w14:textId="77777777" w:rsidR="00567AF0" w:rsidRPr="00B421AA" w:rsidRDefault="00567AF0" w:rsidP="00567AF0">
      <w:pPr>
        <w:pStyle w:val="ListParagraph"/>
        <w:numPr>
          <w:ilvl w:val="0"/>
          <w:numId w:val="5"/>
        </w:numPr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 xml:space="preserve">'In the relevant field' means a degree relevant to the degree </w:t>
      </w:r>
      <w:proofErr w:type="spellStart"/>
      <w:r w:rsidRPr="00B421AA">
        <w:rPr>
          <w:rFonts w:ascii="Book Antiqua" w:hAnsi="Book Antiqua" w:cs="Times New Roman"/>
        </w:rPr>
        <w:t>programmes</w:t>
      </w:r>
      <w:proofErr w:type="spellEnd"/>
      <w:r w:rsidRPr="00B421AA">
        <w:rPr>
          <w:rFonts w:ascii="Book Antiqua" w:hAnsi="Book Antiqua" w:cs="Times New Roman"/>
        </w:rPr>
        <w:t xml:space="preserve"> conducted by the University of Vocational Technology.</w:t>
      </w:r>
    </w:p>
    <w:p w14:paraId="0360CDEE" w14:textId="77777777" w:rsidR="00567AF0" w:rsidRPr="00B421AA" w:rsidRDefault="00567AF0" w:rsidP="00567AF0">
      <w:pPr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>Nature of Appointment:</w:t>
      </w:r>
    </w:p>
    <w:p w14:paraId="33C8D224" w14:textId="77777777" w:rsidR="00567AF0" w:rsidRPr="00B421AA" w:rsidRDefault="00567AF0" w:rsidP="00567AF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>The appointment is temporary with entitlement to “Employees Provident Fund</w:t>
      </w:r>
      <w:r w:rsidR="009B0106">
        <w:rPr>
          <w:rFonts w:ascii="Book Antiqua" w:hAnsi="Book Antiqua" w:cs="Times New Roman"/>
        </w:rPr>
        <w:t>”</w:t>
      </w:r>
      <w:r w:rsidRPr="00B421AA">
        <w:rPr>
          <w:rFonts w:ascii="Book Antiqua" w:hAnsi="Book Antiqua" w:cs="Times New Roman"/>
        </w:rPr>
        <w:t xml:space="preserve"> and </w:t>
      </w:r>
      <w:r w:rsidR="009B0106">
        <w:rPr>
          <w:rFonts w:ascii="Book Antiqua" w:hAnsi="Book Antiqua" w:cs="Times New Roman"/>
        </w:rPr>
        <w:t>“</w:t>
      </w:r>
      <w:r w:rsidRPr="00B421AA">
        <w:rPr>
          <w:rFonts w:ascii="Book Antiqua" w:hAnsi="Book Antiqua" w:cs="Times New Roman"/>
        </w:rPr>
        <w:t>Employees Trust Fund”. Period of appointment is limited to one year.</w:t>
      </w:r>
    </w:p>
    <w:p w14:paraId="3A328F23" w14:textId="77777777" w:rsidR="00567AF0" w:rsidRPr="00B421AA" w:rsidRDefault="00567AF0" w:rsidP="00567AF0">
      <w:pPr>
        <w:spacing w:after="0" w:line="360" w:lineRule="auto"/>
        <w:jc w:val="both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>Salary Scales:</w:t>
      </w:r>
    </w:p>
    <w:p w14:paraId="40AA064F" w14:textId="0FCD3584" w:rsidR="00F4683B" w:rsidRPr="000D1490" w:rsidRDefault="00567AF0" w:rsidP="00F4683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 xml:space="preserve">Salaries will be paid as per the provisions of </w:t>
      </w:r>
      <w:r w:rsidR="00696C47">
        <w:rPr>
          <w:rFonts w:ascii="Book Antiqua" w:hAnsi="Book Antiqua" w:cs="Times New Roman"/>
        </w:rPr>
        <w:t>Management Service Circular No.06/2025 dated 25/03/2025</w:t>
      </w:r>
      <w:r w:rsidRPr="00B421AA">
        <w:rPr>
          <w:rFonts w:ascii="Book Antiqua" w:hAnsi="Book Antiqua" w:cs="Times New Roman"/>
        </w:rPr>
        <w:t>.</w:t>
      </w:r>
      <w:r w:rsidR="00913E60">
        <w:rPr>
          <w:rFonts w:ascii="Book Antiqua" w:hAnsi="Book Antiqua" w:cs="Times New Roman"/>
        </w:rPr>
        <w:t xml:space="preserve"> </w:t>
      </w:r>
    </w:p>
    <w:p w14:paraId="55C0E14F" w14:textId="77777777" w:rsidR="00567AF0" w:rsidRPr="00B421AA" w:rsidRDefault="00567AF0" w:rsidP="00567AF0">
      <w:pPr>
        <w:spacing w:after="0" w:line="240" w:lineRule="auto"/>
        <w:rPr>
          <w:rFonts w:ascii="Book Antiqua" w:hAnsi="Book Antiqua" w:cs="Times New Roman"/>
        </w:rPr>
      </w:pPr>
    </w:p>
    <w:p w14:paraId="63908105" w14:textId="77777777" w:rsidR="00567AF0" w:rsidRPr="00B421AA" w:rsidRDefault="00567AF0" w:rsidP="00567AF0">
      <w:pPr>
        <w:spacing w:after="0" w:line="360" w:lineRule="auto"/>
        <w:jc w:val="both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>Age:</w:t>
      </w:r>
    </w:p>
    <w:p w14:paraId="39B2772E" w14:textId="77777777" w:rsidR="00567AF0" w:rsidRPr="00B421AA" w:rsidRDefault="00567AF0" w:rsidP="00567AF0">
      <w:pPr>
        <w:pStyle w:val="ListParagraph"/>
        <w:numPr>
          <w:ilvl w:val="0"/>
          <w:numId w:val="4"/>
        </w:numPr>
        <w:jc w:val="both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</w:rPr>
        <w:t>Age should be not less than twenty two (22) years and more than forty five (45) years unless otherwise mentioned.</w:t>
      </w:r>
      <w:r w:rsidRPr="00B421AA">
        <w:rPr>
          <w:rFonts w:ascii="Book Antiqua" w:hAnsi="Book Antiqua" w:cs="Times New Roman"/>
          <w:b/>
          <w:bCs/>
        </w:rPr>
        <w:tab/>
      </w:r>
    </w:p>
    <w:p w14:paraId="3C2F10D7" w14:textId="77777777" w:rsidR="00696C47" w:rsidRDefault="00696C47" w:rsidP="00567AF0">
      <w:pPr>
        <w:spacing w:after="0"/>
        <w:rPr>
          <w:rFonts w:ascii="Book Antiqua" w:hAnsi="Book Antiqua" w:cs="Times New Roman"/>
          <w:b/>
          <w:bCs/>
        </w:rPr>
      </w:pPr>
    </w:p>
    <w:p w14:paraId="1908278A" w14:textId="77777777" w:rsidR="00696C47" w:rsidRDefault="00696C47" w:rsidP="00567AF0">
      <w:pPr>
        <w:spacing w:after="0"/>
        <w:rPr>
          <w:rFonts w:ascii="Book Antiqua" w:hAnsi="Book Antiqua" w:cs="Times New Roman"/>
          <w:b/>
          <w:bCs/>
        </w:rPr>
      </w:pPr>
    </w:p>
    <w:p w14:paraId="0E92FBCD" w14:textId="74A5D5CE" w:rsidR="00EA781D" w:rsidRDefault="00567AF0" w:rsidP="00567AF0">
      <w:pPr>
        <w:spacing w:after="0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 xml:space="preserve">Selection Procedure: </w:t>
      </w:r>
    </w:p>
    <w:p w14:paraId="37D2A404" w14:textId="77777777" w:rsidR="00EA781D" w:rsidRDefault="00EA781D" w:rsidP="00567AF0">
      <w:pPr>
        <w:spacing w:after="0"/>
        <w:rPr>
          <w:rFonts w:ascii="Book Antiqua" w:hAnsi="Book Antiqua" w:cs="Times New Roman"/>
          <w:b/>
          <w:bCs/>
        </w:rPr>
      </w:pPr>
    </w:p>
    <w:p w14:paraId="26EAFE4D" w14:textId="77777777" w:rsidR="00567AF0" w:rsidRPr="00EA781D" w:rsidRDefault="00567AF0" w:rsidP="00EA781D">
      <w:pPr>
        <w:pStyle w:val="ListParagraph"/>
        <w:numPr>
          <w:ilvl w:val="0"/>
          <w:numId w:val="4"/>
        </w:numPr>
        <w:spacing w:after="0"/>
        <w:rPr>
          <w:rFonts w:ascii="Book Antiqua" w:hAnsi="Book Antiqua" w:cs="Times New Roman"/>
        </w:rPr>
      </w:pPr>
      <w:r w:rsidRPr="00EA781D">
        <w:rPr>
          <w:rFonts w:ascii="Book Antiqua" w:hAnsi="Book Antiqua" w:cs="Times New Roman"/>
        </w:rPr>
        <w:t>Structured Interview</w:t>
      </w:r>
    </w:p>
    <w:p w14:paraId="202AA970" w14:textId="77777777" w:rsidR="00B421AA" w:rsidRDefault="00B421AA" w:rsidP="00567AF0">
      <w:pPr>
        <w:tabs>
          <w:tab w:val="left" w:pos="6973"/>
        </w:tabs>
        <w:jc w:val="both"/>
        <w:rPr>
          <w:rFonts w:ascii="Book Antiqua" w:hAnsi="Book Antiqua" w:cs="Times New Roman"/>
          <w:b/>
          <w:bCs/>
        </w:rPr>
      </w:pPr>
    </w:p>
    <w:p w14:paraId="1FB302E2" w14:textId="77777777" w:rsidR="00567AF0" w:rsidRPr="00B421AA" w:rsidRDefault="00567AF0" w:rsidP="00567AF0">
      <w:pPr>
        <w:tabs>
          <w:tab w:val="left" w:pos="6973"/>
        </w:tabs>
        <w:jc w:val="both"/>
        <w:rPr>
          <w:rFonts w:ascii="Book Antiqua" w:hAnsi="Book Antiqua" w:cs="Times New Roman"/>
          <w:b/>
          <w:bCs/>
        </w:rPr>
      </w:pPr>
      <w:r w:rsidRPr="00B421AA">
        <w:rPr>
          <w:rFonts w:ascii="Book Antiqua" w:hAnsi="Book Antiqua" w:cs="Times New Roman"/>
          <w:b/>
          <w:bCs/>
        </w:rPr>
        <w:t>Every applicant,</w:t>
      </w:r>
      <w:r w:rsidRPr="00B421AA">
        <w:rPr>
          <w:rFonts w:ascii="Book Antiqua" w:hAnsi="Book Antiqua" w:cs="Times New Roman"/>
          <w:b/>
          <w:bCs/>
        </w:rPr>
        <w:tab/>
      </w:r>
    </w:p>
    <w:p w14:paraId="31825FBC" w14:textId="77777777" w:rsidR="00567AF0" w:rsidRPr="00B421AA" w:rsidRDefault="00567AF0" w:rsidP="00567AF0">
      <w:pPr>
        <w:spacing w:line="240" w:lineRule="auto"/>
        <w:ind w:firstLine="360"/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>I     Should be a citizen of Sri Lanka.</w:t>
      </w:r>
    </w:p>
    <w:p w14:paraId="719F7BA5" w14:textId="77777777" w:rsidR="00567AF0" w:rsidRPr="00B421AA" w:rsidRDefault="00567AF0" w:rsidP="00567AF0">
      <w:pPr>
        <w:spacing w:line="240" w:lineRule="auto"/>
        <w:ind w:left="360"/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>II</w:t>
      </w:r>
      <w:r w:rsidRPr="00B421AA">
        <w:rPr>
          <w:rFonts w:ascii="Book Antiqua" w:hAnsi="Book Antiqua" w:cs="Times New Roman"/>
        </w:rPr>
        <w:tab/>
        <w:t>Should be physically and mentally fit to discha</w:t>
      </w:r>
      <w:r w:rsidR="00E50AF4">
        <w:rPr>
          <w:rFonts w:ascii="Book Antiqua" w:hAnsi="Book Antiqua" w:cs="Times New Roman"/>
        </w:rPr>
        <w:t>rge the duties of the post well.</w:t>
      </w:r>
    </w:p>
    <w:p w14:paraId="0E576CAB" w14:textId="77777777" w:rsidR="00567AF0" w:rsidRDefault="00567AF0" w:rsidP="00567AF0">
      <w:pPr>
        <w:spacing w:line="240" w:lineRule="auto"/>
        <w:ind w:firstLine="360"/>
        <w:jc w:val="both"/>
        <w:rPr>
          <w:rFonts w:ascii="Book Antiqua" w:hAnsi="Book Antiqua" w:cs="Times New Roman"/>
        </w:rPr>
      </w:pPr>
      <w:r w:rsidRPr="00B421AA">
        <w:rPr>
          <w:rFonts w:ascii="Book Antiqua" w:hAnsi="Book Antiqua" w:cs="Times New Roman"/>
        </w:rPr>
        <w:t>III   Should be of excellent moral character</w:t>
      </w:r>
      <w:r w:rsidR="00E50AF4">
        <w:rPr>
          <w:rFonts w:ascii="Book Antiqua" w:hAnsi="Book Antiqua" w:cs="Times New Roman"/>
        </w:rPr>
        <w:t>.</w:t>
      </w:r>
    </w:p>
    <w:p w14:paraId="4AF09C2F" w14:textId="77777777" w:rsidR="00196B59" w:rsidRDefault="00196B59" w:rsidP="00567AF0">
      <w:pPr>
        <w:spacing w:line="240" w:lineRule="auto"/>
        <w:ind w:firstLine="360"/>
        <w:jc w:val="both"/>
        <w:rPr>
          <w:rFonts w:ascii="Book Antiqua" w:hAnsi="Book Antiqua" w:cs="Times New Roman"/>
        </w:rPr>
      </w:pPr>
    </w:p>
    <w:p w14:paraId="0BA49C88" w14:textId="77777777" w:rsidR="00196B59" w:rsidRPr="00EC4F8A" w:rsidRDefault="00196B59" w:rsidP="00196B59">
      <w:pPr>
        <w:spacing w:after="0"/>
        <w:jc w:val="both"/>
        <w:rPr>
          <w:rFonts w:ascii="Book Antiqua" w:hAnsi="Book Antiqua" w:cs="Times New Roman"/>
          <w:b/>
          <w:bCs/>
        </w:rPr>
      </w:pPr>
      <w:r w:rsidRPr="00EC4F8A">
        <w:rPr>
          <w:rFonts w:ascii="Book Antiqua" w:hAnsi="Book Antiqua" w:cs="Times New Roman"/>
          <w:b/>
          <w:bCs/>
        </w:rPr>
        <w:t>General Instructions:</w:t>
      </w:r>
    </w:p>
    <w:p w14:paraId="4515BEA2" w14:textId="77777777" w:rsidR="00196B59" w:rsidRPr="00B421AA" w:rsidRDefault="00196B59" w:rsidP="00567AF0">
      <w:pPr>
        <w:spacing w:line="240" w:lineRule="auto"/>
        <w:ind w:firstLine="360"/>
        <w:jc w:val="both"/>
        <w:rPr>
          <w:rFonts w:ascii="Book Antiqua" w:hAnsi="Book Antiqua" w:cs="Times New Roman"/>
        </w:rPr>
      </w:pPr>
    </w:p>
    <w:p w14:paraId="52A10EFA" w14:textId="2652A181" w:rsidR="009464DD" w:rsidRPr="00221BC7" w:rsidRDefault="00C02611" w:rsidP="009464D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This post is</w:t>
      </w:r>
      <w:r w:rsidR="009464DD" w:rsidRPr="00221BC7">
        <w:rPr>
          <w:rFonts w:ascii="Book Antiqua" w:hAnsi="Book Antiqua" w:cs="Times New Roman"/>
          <w:color w:val="000000" w:themeColor="text1"/>
        </w:rPr>
        <w:t xml:space="preserve"> non-transferable. </w:t>
      </w:r>
    </w:p>
    <w:p w14:paraId="07C864B7" w14:textId="77777777" w:rsidR="009464DD" w:rsidRPr="00221BC7" w:rsidRDefault="009464DD" w:rsidP="009464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Times New Roman"/>
          <w:color w:val="000000" w:themeColor="text1"/>
        </w:rPr>
      </w:pPr>
      <w:bookmarkStart w:id="3" w:name="_Hlk69820175"/>
      <w:r w:rsidRPr="00221BC7">
        <w:rPr>
          <w:rFonts w:ascii="Book Antiqua" w:hAnsi="Book Antiqua" w:cs="Times New Roman"/>
          <w:color w:val="000000" w:themeColor="text1"/>
        </w:rPr>
        <w:t>The post applied for should be clearly marked on the top left hand corner of the envelope.</w:t>
      </w:r>
    </w:p>
    <w:p w14:paraId="2DCC766E" w14:textId="5D822230" w:rsidR="009464DD" w:rsidRPr="00221BC7" w:rsidRDefault="009464DD" w:rsidP="009464DD">
      <w:pPr>
        <w:pStyle w:val="gmail-msolistparagraph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Book Antiqua" w:hAnsi="Book Antiqua" w:cs="Calibri"/>
          <w:color w:val="222222"/>
          <w:sz w:val="22"/>
          <w:szCs w:val="22"/>
        </w:rPr>
      </w:pPr>
      <w:r w:rsidRPr="00221BC7">
        <w:rPr>
          <w:rFonts w:ascii="Book Antiqua" w:hAnsi="Book Antiqua" w:cs="Calibri"/>
          <w:color w:val="000000"/>
          <w:sz w:val="22"/>
          <w:szCs w:val="22"/>
        </w:rPr>
        <w:t>A letter from the employer</w:t>
      </w:r>
      <w:r w:rsidR="00C02611">
        <w:rPr>
          <w:rFonts w:ascii="Book Antiqua" w:hAnsi="Book Antiqua" w:cs="Calibri"/>
          <w:color w:val="000000"/>
          <w:sz w:val="22"/>
          <w:szCs w:val="22"/>
        </w:rPr>
        <w:t xml:space="preserve"> should be included</w:t>
      </w:r>
      <w:r w:rsidRPr="00221BC7">
        <w:rPr>
          <w:rFonts w:ascii="Book Antiqua" w:hAnsi="Book Antiqua" w:cs="Calibri"/>
          <w:color w:val="000000"/>
          <w:sz w:val="22"/>
          <w:szCs w:val="22"/>
        </w:rPr>
        <w:t xml:space="preserve"> indicating whether the applicant could be released in the event of his/her appointment to the post in case of an applicant serving in the Institution.</w:t>
      </w:r>
    </w:p>
    <w:bookmarkEnd w:id="3"/>
    <w:p w14:paraId="17E82B69" w14:textId="0C982E30" w:rsidR="009464DD" w:rsidRPr="00221BC7" w:rsidRDefault="009464DD" w:rsidP="009464DD">
      <w:pPr>
        <w:pStyle w:val="gmail-msolistparagraph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Book Antiqua" w:hAnsi="Book Antiqua" w:cs="Calibri"/>
          <w:color w:val="222222"/>
          <w:sz w:val="22"/>
          <w:szCs w:val="22"/>
        </w:rPr>
      </w:pPr>
      <w:r w:rsidRPr="00221BC7">
        <w:rPr>
          <w:rFonts w:ascii="Book Antiqua" w:hAnsi="Book Antiqua" w:cs="Calibri"/>
          <w:color w:val="000000"/>
          <w:sz w:val="22"/>
          <w:szCs w:val="22"/>
        </w:rPr>
        <w:t xml:space="preserve">Applications should be in a sealed cover/envelope addressed to the Acting Vice Chancellor, University of Vocational Technology, No. 100, </w:t>
      </w:r>
      <w:proofErr w:type="spellStart"/>
      <w:r w:rsidRPr="00221BC7">
        <w:rPr>
          <w:rFonts w:ascii="Book Antiqua" w:hAnsi="Book Antiqua" w:cs="Calibri"/>
          <w:color w:val="000000"/>
          <w:sz w:val="22"/>
          <w:szCs w:val="22"/>
        </w:rPr>
        <w:t>Kandawala</w:t>
      </w:r>
      <w:proofErr w:type="spellEnd"/>
      <w:r w:rsidRPr="00221BC7">
        <w:rPr>
          <w:rFonts w:ascii="Book Antiqua" w:hAnsi="Book Antiqua" w:cs="Calibri"/>
          <w:color w:val="000000"/>
          <w:sz w:val="22"/>
          <w:szCs w:val="22"/>
        </w:rPr>
        <w:t xml:space="preserve">, </w:t>
      </w:r>
      <w:proofErr w:type="spellStart"/>
      <w:r w:rsidRPr="00221BC7">
        <w:rPr>
          <w:rFonts w:ascii="Book Antiqua" w:hAnsi="Book Antiqua" w:cs="Calibri"/>
          <w:color w:val="000000"/>
          <w:sz w:val="22"/>
          <w:szCs w:val="22"/>
        </w:rPr>
        <w:t>Ratmalana</w:t>
      </w:r>
      <w:proofErr w:type="spellEnd"/>
      <w:r w:rsidRPr="00221BC7">
        <w:rPr>
          <w:rFonts w:ascii="Book Antiqua" w:hAnsi="Book Antiqua" w:cs="Calibri"/>
          <w:color w:val="000000"/>
          <w:sz w:val="22"/>
          <w:szCs w:val="22"/>
        </w:rPr>
        <w:t xml:space="preserve"> and either hand delivered or sent under registered cover to reach the above office on or before </w:t>
      </w:r>
      <w:r w:rsidR="00240224">
        <w:rPr>
          <w:rFonts w:ascii="Book Antiqua" w:hAnsi="Book Antiqua" w:cs="Calibri"/>
          <w:color w:val="000000"/>
          <w:sz w:val="22"/>
          <w:szCs w:val="22"/>
        </w:rPr>
        <w:t>23</w:t>
      </w:r>
      <w:r w:rsidRPr="00221BC7">
        <w:rPr>
          <w:rFonts w:ascii="Book Antiqua" w:hAnsi="Book Antiqua" w:cs="Calibri"/>
          <w:color w:val="000000"/>
          <w:sz w:val="22"/>
          <w:szCs w:val="22"/>
        </w:rPr>
        <w:t>.12.2025.</w:t>
      </w:r>
    </w:p>
    <w:p w14:paraId="40D61FA1" w14:textId="77777777" w:rsidR="009464DD" w:rsidRPr="00221BC7" w:rsidRDefault="009464DD" w:rsidP="009464DD">
      <w:pPr>
        <w:pStyle w:val="gmail-msolistparagraph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Book Antiqua" w:hAnsi="Book Antiqua" w:cs="Calibri"/>
          <w:color w:val="222222"/>
          <w:sz w:val="22"/>
          <w:szCs w:val="22"/>
        </w:rPr>
      </w:pPr>
      <w:r w:rsidRPr="00221BC7">
        <w:rPr>
          <w:rFonts w:ascii="Book Antiqua" w:hAnsi="Book Antiqua" w:cs="Calibri"/>
          <w:color w:val="000000"/>
          <w:sz w:val="22"/>
          <w:szCs w:val="22"/>
        </w:rPr>
        <w:t>All incomplete applications will be rejected.</w:t>
      </w:r>
    </w:p>
    <w:p w14:paraId="71883E13" w14:textId="77777777" w:rsidR="009464DD" w:rsidRPr="00221BC7" w:rsidRDefault="009464DD" w:rsidP="009464DD">
      <w:pPr>
        <w:pStyle w:val="gmail-msolistparagraph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Book Antiqua" w:hAnsi="Book Antiqua" w:cs="Calibri"/>
          <w:color w:val="222222"/>
          <w:sz w:val="22"/>
          <w:szCs w:val="22"/>
        </w:rPr>
      </w:pPr>
      <w:r w:rsidRPr="00221BC7">
        <w:rPr>
          <w:rFonts w:ascii="Book Antiqua" w:hAnsi="Book Antiqua" w:cs="Calibri"/>
          <w:color w:val="000000"/>
          <w:sz w:val="22"/>
          <w:szCs w:val="22"/>
        </w:rPr>
        <w:t xml:space="preserve">Only the shortlisted applicants as per the Schemes of Recruitments will be called for </w:t>
      </w:r>
      <w:r w:rsidRPr="00221BC7">
        <w:rPr>
          <w:rFonts w:ascii="Book Antiqua" w:hAnsi="Book Antiqua"/>
          <w:color w:val="000000" w:themeColor="text1"/>
          <w:sz w:val="22"/>
          <w:szCs w:val="22"/>
        </w:rPr>
        <w:t>interview</w:t>
      </w:r>
      <w:r w:rsidRPr="00221BC7">
        <w:rPr>
          <w:rFonts w:ascii="Book Antiqua" w:hAnsi="Book Antiqua" w:cs="Calibri"/>
          <w:color w:val="000000"/>
          <w:sz w:val="22"/>
          <w:szCs w:val="22"/>
        </w:rPr>
        <w:t>.</w:t>
      </w:r>
    </w:p>
    <w:p w14:paraId="12C24FE6" w14:textId="77777777" w:rsidR="009464DD" w:rsidRPr="00221BC7" w:rsidRDefault="009464DD" w:rsidP="009464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Times New Roman"/>
          <w:color w:val="000000" w:themeColor="text1"/>
        </w:rPr>
      </w:pPr>
      <w:r w:rsidRPr="00221BC7">
        <w:rPr>
          <w:rFonts w:ascii="Book Antiqua" w:hAnsi="Book Antiqua" w:cs="Times New Roman"/>
          <w:color w:val="000000" w:themeColor="text1"/>
        </w:rPr>
        <w:t>Any attempt to make undue influence on the selection process would lead to disqualification of the applicant.</w:t>
      </w:r>
    </w:p>
    <w:p w14:paraId="7BF249E2" w14:textId="77777777" w:rsidR="00567AF0" w:rsidRDefault="00350B96" w:rsidP="009464DD">
      <w:pPr>
        <w:spacing w:line="240" w:lineRule="auto"/>
        <w:jc w:val="both"/>
        <w:rPr>
          <w:rFonts w:ascii="Book Antiqua" w:hAnsi="Book Antiqua" w:cs="Times New Roman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40875D" wp14:editId="4395CEDB">
                <wp:simplePos x="0" y="0"/>
                <wp:positionH relativeFrom="column">
                  <wp:posOffset>-466725</wp:posOffset>
                </wp:positionH>
                <wp:positionV relativeFrom="paragraph">
                  <wp:posOffset>231775</wp:posOffset>
                </wp:positionV>
                <wp:extent cx="6964045" cy="143827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1438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7DE8" w14:textId="193680AF" w:rsidR="00567AF0" w:rsidRDefault="004E2F1A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Acting </w:t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Vice Chancellor</w:t>
                            </w:r>
                          </w:p>
                          <w:p w14:paraId="55352D7C" w14:textId="77777777" w:rsidR="00567AF0" w:rsidRDefault="00567AF0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University of Vocational Technology </w:t>
                            </w:r>
                          </w:p>
                          <w:p w14:paraId="741EBFCA" w14:textId="77777777" w:rsidR="00567AF0" w:rsidRDefault="00567AF0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No. 10</w:t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0,</w:t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  <w:t>Tel:      0112-</w:t>
                            </w:r>
                            <w:proofErr w:type="gramStart"/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630</w:t>
                            </w:r>
                            <w:r w:rsidR="005A78A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r w:rsidR="0024284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r w:rsidR="00837558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704</w:t>
                            </w:r>
                            <w:proofErr w:type="gramEnd"/>
                          </w:p>
                          <w:p w14:paraId="5AB0AF1A" w14:textId="77777777" w:rsidR="00567AF0" w:rsidRDefault="00567AF0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Kandawala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</w:p>
                          <w:p w14:paraId="473A6910" w14:textId="77777777" w:rsidR="00567AF0" w:rsidRDefault="0005245C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Rat</w:t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malana</w:t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</w:r>
                            <w:r w:rsidR="00567AF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ab/>
                              <w:t>Web:   www.uovt.ac.lk</w:t>
                            </w:r>
                          </w:p>
                          <w:p w14:paraId="26DD64E1" w14:textId="77777777" w:rsidR="00567AF0" w:rsidRDefault="00567AF0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</w:p>
                          <w:p w14:paraId="1673CBF4" w14:textId="580A0C30" w:rsidR="00567AF0" w:rsidRDefault="00240224" w:rsidP="00567AF0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09</w:t>
                            </w:r>
                            <w:r w:rsidR="00DE6440">
                              <w:rPr>
                                <w:rFonts w:ascii="Book Antiqua" w:hAnsi="Book Antiqua"/>
                                <w:b/>
                                <w:bCs/>
                                <w:vertAlign w:val="superscript"/>
                              </w:rPr>
                              <w:t xml:space="preserve">th </w:t>
                            </w:r>
                            <w:r w:rsidR="00DE6440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December</w:t>
                            </w:r>
                            <w:r w:rsidR="00C6115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r</w:t>
                            </w:r>
                            <w:proofErr w:type="spellEnd"/>
                            <w:proofErr w:type="gramEnd"/>
                            <w:r w:rsidR="00AC4E42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</w:t>
                            </w:r>
                            <w:r w:rsidR="005A78A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202</w:t>
                            </w:r>
                            <w:r w:rsidR="004E2F1A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408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6.75pt;margin-top:18.25pt;width:548.35pt;height:1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" fillcolor="black [3213]" strokecolor="white [3212]">
                <v:textbox>
                  <w:txbxContent>
                    <w:p w14:paraId="7BD27DE8" w14:textId="193680AF" w:rsidR="00567AF0" w:rsidRDefault="004E2F1A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 xml:space="preserve">Acting </w:t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>Vice Chancellor</w:t>
                      </w:r>
                    </w:p>
                    <w:p w14:paraId="55352D7C" w14:textId="77777777" w:rsidR="00567AF0" w:rsidRDefault="00567AF0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 xml:space="preserve">University of Vocational Technology </w:t>
                      </w:r>
                    </w:p>
                    <w:p w14:paraId="741EBFCA" w14:textId="77777777" w:rsidR="00567AF0" w:rsidRDefault="00567AF0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No. 10</w:t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>0,</w:t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ab/>
                        <w:t>Tel:      0112-</w:t>
                      </w:r>
                      <w:proofErr w:type="gramStart"/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>630</w:t>
                      </w:r>
                      <w:r w:rsidR="005A78AE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r w:rsidR="0024284E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r w:rsidR="00837558">
                        <w:rPr>
                          <w:rFonts w:ascii="Book Antiqua" w:hAnsi="Book Antiqua"/>
                          <w:b/>
                          <w:bCs/>
                        </w:rPr>
                        <w:t>704</w:t>
                      </w:r>
                      <w:proofErr w:type="gramEnd"/>
                    </w:p>
                    <w:p w14:paraId="5AB0AF1A" w14:textId="77777777" w:rsidR="00567AF0" w:rsidRDefault="00567AF0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</w:rPr>
                        <w:t>Kandawala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bCs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</w:p>
                    <w:p w14:paraId="473A6910" w14:textId="77777777" w:rsidR="00567AF0" w:rsidRDefault="0005245C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Rat</w:t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>malana</w:t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</w:r>
                      <w:r w:rsidR="00567AF0">
                        <w:rPr>
                          <w:rFonts w:ascii="Book Antiqua" w:hAnsi="Book Antiqua"/>
                          <w:b/>
                          <w:bCs/>
                        </w:rPr>
                        <w:tab/>
                        <w:t>Web:   www.uovt.ac.lk</w:t>
                      </w:r>
                    </w:p>
                    <w:p w14:paraId="26DD64E1" w14:textId="77777777" w:rsidR="00567AF0" w:rsidRDefault="00567AF0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</w:p>
                    <w:p w14:paraId="1673CBF4" w14:textId="580A0C30" w:rsidR="00567AF0" w:rsidRDefault="00240224" w:rsidP="00567AF0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09</w:t>
                      </w:r>
                      <w:proofErr w:type="gramStart"/>
                      <w:r w:rsidR="00DE6440">
                        <w:rPr>
                          <w:rFonts w:ascii="Book Antiqua" w:hAnsi="Book Antiqua"/>
                          <w:b/>
                          <w:bCs/>
                          <w:vertAlign w:val="superscript"/>
                        </w:rPr>
                        <w:t xml:space="preserve">th </w:t>
                      </w:r>
                      <w:r w:rsidR="00DE6440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</w:rPr>
                        <w:t>December</w:t>
                      </w:r>
                      <w:r w:rsidR="00C61159">
                        <w:rPr>
                          <w:rFonts w:ascii="Book Antiqua" w:hAnsi="Book Antiqua"/>
                          <w:b/>
                          <w:bCs/>
                        </w:rPr>
                        <w:t>r</w:t>
                      </w:r>
                      <w:proofErr w:type="spellEnd"/>
                      <w:proofErr w:type="gramEnd"/>
                      <w:r w:rsidR="00AC4E42">
                        <w:rPr>
                          <w:rFonts w:ascii="Book Antiqua" w:hAnsi="Book Antiqua"/>
                          <w:b/>
                          <w:bCs/>
                        </w:rPr>
                        <w:t xml:space="preserve"> </w:t>
                      </w:r>
                      <w:r w:rsidR="005A78AE">
                        <w:rPr>
                          <w:rFonts w:ascii="Book Antiqua" w:hAnsi="Book Antiqua"/>
                          <w:b/>
                          <w:bCs/>
                        </w:rPr>
                        <w:t xml:space="preserve"> 202</w:t>
                      </w:r>
                      <w:r w:rsidR="004E2F1A">
                        <w:rPr>
                          <w:rFonts w:ascii="Book Antiqua" w:hAnsi="Book Antiqua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90951A0" w14:textId="77777777" w:rsidR="00567AF0" w:rsidRDefault="00567AF0" w:rsidP="00567AF0">
      <w:pPr>
        <w:spacing w:line="240" w:lineRule="auto"/>
        <w:ind w:firstLine="360"/>
        <w:jc w:val="both"/>
        <w:rPr>
          <w:rFonts w:ascii="Book Antiqua" w:hAnsi="Book Antiqua" w:cs="Times New Roman"/>
          <w:sz w:val="20"/>
          <w:szCs w:val="20"/>
        </w:rPr>
      </w:pPr>
    </w:p>
    <w:p w14:paraId="158D179B" w14:textId="77777777" w:rsidR="00567AF0" w:rsidRDefault="00567AF0" w:rsidP="00567AF0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0"/>
          <w:szCs w:val="20"/>
        </w:rPr>
      </w:pPr>
    </w:p>
    <w:p w14:paraId="60CF5CCA" w14:textId="77777777" w:rsidR="00567AF0" w:rsidRDefault="00567AF0" w:rsidP="00567AF0">
      <w:pPr>
        <w:jc w:val="both"/>
        <w:rPr>
          <w:rFonts w:ascii="Book Antiqua" w:hAnsi="Book Antiqua" w:cs="Times New Roman"/>
          <w:sz w:val="20"/>
          <w:szCs w:val="20"/>
        </w:rPr>
      </w:pPr>
    </w:p>
    <w:sectPr w:rsidR="00567AF0" w:rsidSect="00040AD2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3C2"/>
    <w:multiLevelType w:val="hybridMultilevel"/>
    <w:tmpl w:val="4CF6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3063A"/>
    <w:multiLevelType w:val="hybridMultilevel"/>
    <w:tmpl w:val="12DC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F12AD"/>
    <w:multiLevelType w:val="hybridMultilevel"/>
    <w:tmpl w:val="45B21D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D621A4"/>
    <w:multiLevelType w:val="hybridMultilevel"/>
    <w:tmpl w:val="2DFEF0BA"/>
    <w:lvl w:ilvl="0" w:tplc="8FE4CA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D4D80"/>
    <w:multiLevelType w:val="hybridMultilevel"/>
    <w:tmpl w:val="EE7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977A7"/>
    <w:multiLevelType w:val="hybridMultilevel"/>
    <w:tmpl w:val="19040E40"/>
    <w:lvl w:ilvl="0" w:tplc="27E0410E">
      <w:start w:val="1"/>
      <w:numFmt w:val="decimalZero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F414EDC"/>
    <w:multiLevelType w:val="hybridMultilevel"/>
    <w:tmpl w:val="6E4A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63D73"/>
    <w:multiLevelType w:val="hybridMultilevel"/>
    <w:tmpl w:val="285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F0"/>
    <w:rsid w:val="00033E70"/>
    <w:rsid w:val="00040AD2"/>
    <w:rsid w:val="00042AAF"/>
    <w:rsid w:val="0005245C"/>
    <w:rsid w:val="00074A94"/>
    <w:rsid w:val="000916FA"/>
    <w:rsid w:val="000A0CE3"/>
    <w:rsid w:val="000D1490"/>
    <w:rsid w:val="00147124"/>
    <w:rsid w:val="00153E9A"/>
    <w:rsid w:val="00166E68"/>
    <w:rsid w:val="00196B59"/>
    <w:rsid w:val="001B117B"/>
    <w:rsid w:val="001B47FE"/>
    <w:rsid w:val="0022290A"/>
    <w:rsid w:val="00225862"/>
    <w:rsid w:val="00240224"/>
    <w:rsid w:val="0024043F"/>
    <w:rsid w:val="0024284E"/>
    <w:rsid w:val="00294D80"/>
    <w:rsid w:val="002A0B13"/>
    <w:rsid w:val="002A165C"/>
    <w:rsid w:val="002B6ECD"/>
    <w:rsid w:val="002D3044"/>
    <w:rsid w:val="00350B96"/>
    <w:rsid w:val="003813F4"/>
    <w:rsid w:val="003965EA"/>
    <w:rsid w:val="003B301F"/>
    <w:rsid w:val="003C6A9A"/>
    <w:rsid w:val="0041614B"/>
    <w:rsid w:val="00461ED7"/>
    <w:rsid w:val="004745D8"/>
    <w:rsid w:val="004E2F1A"/>
    <w:rsid w:val="00505325"/>
    <w:rsid w:val="00511554"/>
    <w:rsid w:val="0053712B"/>
    <w:rsid w:val="00552AEA"/>
    <w:rsid w:val="00567AF0"/>
    <w:rsid w:val="005A3D5F"/>
    <w:rsid w:val="005A78AE"/>
    <w:rsid w:val="005B442F"/>
    <w:rsid w:val="005C674A"/>
    <w:rsid w:val="005E3FBE"/>
    <w:rsid w:val="006462E0"/>
    <w:rsid w:val="006736C1"/>
    <w:rsid w:val="00677355"/>
    <w:rsid w:val="0068108E"/>
    <w:rsid w:val="00693202"/>
    <w:rsid w:val="00696C47"/>
    <w:rsid w:val="006A5BE7"/>
    <w:rsid w:val="006D102D"/>
    <w:rsid w:val="007109E7"/>
    <w:rsid w:val="00722ABA"/>
    <w:rsid w:val="00742D8E"/>
    <w:rsid w:val="00764CFD"/>
    <w:rsid w:val="007A7BEB"/>
    <w:rsid w:val="007E29B8"/>
    <w:rsid w:val="00804895"/>
    <w:rsid w:val="00837558"/>
    <w:rsid w:val="00851DBE"/>
    <w:rsid w:val="00877A13"/>
    <w:rsid w:val="00892592"/>
    <w:rsid w:val="008A53C5"/>
    <w:rsid w:val="008A59DC"/>
    <w:rsid w:val="008D1D02"/>
    <w:rsid w:val="008F4A3F"/>
    <w:rsid w:val="008F6B85"/>
    <w:rsid w:val="00913E60"/>
    <w:rsid w:val="00933801"/>
    <w:rsid w:val="00941B0B"/>
    <w:rsid w:val="009464DD"/>
    <w:rsid w:val="0096215F"/>
    <w:rsid w:val="009741F6"/>
    <w:rsid w:val="009B0106"/>
    <w:rsid w:val="009B1454"/>
    <w:rsid w:val="009C0001"/>
    <w:rsid w:val="00A00F32"/>
    <w:rsid w:val="00A24C50"/>
    <w:rsid w:val="00A8269A"/>
    <w:rsid w:val="00AC4E42"/>
    <w:rsid w:val="00AD2F44"/>
    <w:rsid w:val="00B421AA"/>
    <w:rsid w:val="00BD6F35"/>
    <w:rsid w:val="00C02611"/>
    <w:rsid w:val="00C36BFE"/>
    <w:rsid w:val="00C61159"/>
    <w:rsid w:val="00CC77A6"/>
    <w:rsid w:val="00CE3031"/>
    <w:rsid w:val="00D04B87"/>
    <w:rsid w:val="00D10D99"/>
    <w:rsid w:val="00D65A08"/>
    <w:rsid w:val="00DE6440"/>
    <w:rsid w:val="00E06984"/>
    <w:rsid w:val="00E21844"/>
    <w:rsid w:val="00E50AF4"/>
    <w:rsid w:val="00E8505B"/>
    <w:rsid w:val="00E92E4B"/>
    <w:rsid w:val="00E95893"/>
    <w:rsid w:val="00EA781D"/>
    <w:rsid w:val="00EB0202"/>
    <w:rsid w:val="00F02421"/>
    <w:rsid w:val="00F052C4"/>
    <w:rsid w:val="00F4683B"/>
    <w:rsid w:val="00F66E50"/>
    <w:rsid w:val="00F900E2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7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A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AF0"/>
    <w:pPr>
      <w:ind w:left="720"/>
      <w:contextualSpacing/>
    </w:pPr>
  </w:style>
  <w:style w:type="table" w:styleId="TableGrid">
    <w:name w:val="Table Grid"/>
    <w:basedOn w:val="TableNormal"/>
    <w:uiPriority w:val="59"/>
    <w:rsid w:val="0056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9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A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AF0"/>
    <w:pPr>
      <w:ind w:left="720"/>
      <w:contextualSpacing/>
    </w:pPr>
  </w:style>
  <w:style w:type="table" w:styleId="TableGrid">
    <w:name w:val="Table Grid"/>
    <w:basedOn w:val="TableNormal"/>
    <w:uiPriority w:val="59"/>
    <w:rsid w:val="0056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9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UVT</dc:creator>
  <cp:lastModifiedBy>CHANDIMA</cp:lastModifiedBy>
  <cp:revision>2</cp:revision>
  <cp:lastPrinted>2025-12-09T07:55:00Z</cp:lastPrinted>
  <dcterms:created xsi:type="dcterms:W3CDTF">2025-12-09T09:51:00Z</dcterms:created>
  <dcterms:modified xsi:type="dcterms:W3CDTF">2025-12-09T09:51:00Z</dcterms:modified>
</cp:coreProperties>
</file>