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Bachelor of Education in English Language Teaching</w:t>
      </w:r>
    </w:p>
    <w:p w14:paraId="67D228A9" w14:textId="6A70F3E2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</w:p>
    <w:p w14:paraId="6AB320EA" w14:textId="4074F984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2A579D">
        <w:rPr>
          <w:rFonts w:ascii="Cambria" w:hAnsi="Cambria"/>
        </w:rPr>
        <w:t>4</w:t>
      </w:r>
      <w:r w:rsidRPr="007E1F8B">
        <w:rPr>
          <w:rFonts w:ascii="Cambria" w:hAnsi="Cambria"/>
        </w:rPr>
        <w:t>/202</w:t>
      </w:r>
      <w:r w:rsidR="002A579D">
        <w:rPr>
          <w:rFonts w:ascii="Cambria" w:hAnsi="Cambria"/>
        </w:rPr>
        <w:t>5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"/>
        <w:gridCol w:w="1281"/>
        <w:gridCol w:w="1072"/>
        <w:gridCol w:w="1109"/>
        <w:gridCol w:w="3046"/>
        <w:gridCol w:w="3046"/>
        <w:gridCol w:w="3043"/>
      </w:tblGrid>
      <w:tr w:rsidR="007143B1" w:rsidRPr="007E1F8B" w14:paraId="5F166373" w14:textId="4E05B906" w:rsidTr="002E27B9">
        <w:tc>
          <w:tcPr>
            <w:tcW w:w="136" w:type="pct"/>
          </w:tcPr>
          <w:p w14:paraId="33EAD82F" w14:textId="164DDF5B" w:rsidR="007143B1" w:rsidRPr="007E1F8B" w:rsidRDefault="007143B1" w:rsidP="00163BBD">
            <w:pPr>
              <w:jc w:val="center"/>
              <w:rPr>
                <w:rFonts w:ascii="Cambria" w:hAnsi="Cambria"/>
              </w:rPr>
            </w:pPr>
            <w:bookmarkStart w:id="0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414" w:type="pct"/>
          </w:tcPr>
          <w:p w14:paraId="31A1B43E" w14:textId="1B634FAE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1176" w:type="pct"/>
          </w:tcPr>
          <w:p w14:paraId="16CEF8F2" w14:textId="7F3EDDC4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1176" w:type="pct"/>
          </w:tcPr>
          <w:p w14:paraId="0010D7C9" w14:textId="1EFC33C0" w:rsidR="007143B1" w:rsidRPr="00EB5783" w:rsidRDefault="007143B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175" w:type="pct"/>
          </w:tcPr>
          <w:p w14:paraId="4C97FB2A" w14:textId="43667513" w:rsidR="007143B1" w:rsidRPr="00EB5783" w:rsidRDefault="002E27B9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7143B1" w:rsidRPr="007E1F8B" w14:paraId="11CE6668" w14:textId="7D8B47E1" w:rsidTr="002E27B9">
        <w:tc>
          <w:tcPr>
            <w:tcW w:w="136" w:type="pct"/>
          </w:tcPr>
          <w:p w14:paraId="4B2E4A3F" w14:textId="3B90CDEA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7143B1" w:rsidRPr="007E1F8B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414" w:type="pct"/>
          </w:tcPr>
          <w:p w14:paraId="2CB8DBEA" w14:textId="061CCCE5" w:rsidR="007143B1" w:rsidRPr="007E1F8B" w:rsidRDefault="007143B1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7143B1" w:rsidRPr="00DE4D72" w:rsidRDefault="007143B1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13E6B9CB" w14:textId="75D509E8" w:rsidR="007143B1" w:rsidRPr="007E1F8B" w:rsidRDefault="007143B1" w:rsidP="002E695B">
            <w:pPr>
              <w:rPr>
                <w:rFonts w:ascii="Cambria" w:hAnsi="Cambria"/>
              </w:rPr>
            </w:pPr>
            <w:r w:rsidRPr="00DE4D72">
              <w:rPr>
                <w:rFonts w:ascii="Cambria" w:hAnsi="Cambria"/>
              </w:rPr>
              <w:t>Introduction to English Literature</w:t>
            </w:r>
            <w:r>
              <w:rPr>
                <w:rFonts w:ascii="Cambria" w:hAnsi="Cambria"/>
              </w:rPr>
              <w:t xml:space="preserve"> </w:t>
            </w:r>
            <w:r w:rsidRPr="00DE4D72">
              <w:rPr>
                <w:rFonts w:ascii="Cambria" w:hAnsi="Cambria"/>
              </w:rPr>
              <w:t>(LS205042)</w:t>
            </w:r>
          </w:p>
        </w:tc>
        <w:tc>
          <w:tcPr>
            <w:tcW w:w="1176" w:type="pct"/>
          </w:tcPr>
          <w:p w14:paraId="37894CEF" w14:textId="37BE3517" w:rsidR="007143B1" w:rsidRPr="00DE4D72" w:rsidRDefault="007143B1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35189D5" w14:textId="3138BD5A" w:rsidR="007143B1" w:rsidRPr="00DE4D72" w:rsidRDefault="002E27B9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2E27B9" w:rsidRPr="007E1F8B" w14:paraId="66F11E4F" w14:textId="4A219D66" w:rsidTr="002E27B9">
        <w:tc>
          <w:tcPr>
            <w:tcW w:w="136" w:type="pct"/>
          </w:tcPr>
          <w:p w14:paraId="363B63FF" w14:textId="3D386CC4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414" w:type="pct"/>
          </w:tcPr>
          <w:p w14:paraId="58D81B1B" w14:textId="2D2741B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2E27B9" w:rsidRPr="003A1EC9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5DB424C6" w14:textId="15F6464F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Advanced Reading and Writing (LS304030)</w:t>
            </w:r>
          </w:p>
        </w:tc>
        <w:tc>
          <w:tcPr>
            <w:tcW w:w="1176" w:type="pct"/>
          </w:tcPr>
          <w:p w14:paraId="6137F695" w14:textId="18252450" w:rsidR="002E27B9" w:rsidRPr="003A1EC9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06A036E9" w14:textId="62BD83B9" w:rsidR="002E27B9" w:rsidRPr="003A1EC9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4BF15FE9" w14:textId="4B674EDA" w:rsidTr="002E27B9">
        <w:tc>
          <w:tcPr>
            <w:tcW w:w="136" w:type="pct"/>
          </w:tcPr>
          <w:p w14:paraId="3AA5E650" w14:textId="1D815E4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41961FC8" w14:textId="046543E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2E27B9" w:rsidRPr="00DB1DAD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74E2515" w14:textId="65BA9785" w:rsidR="002E27B9" w:rsidRPr="007E1F8B" w:rsidRDefault="002E27B9" w:rsidP="002E27B9">
            <w:pPr>
              <w:rPr>
                <w:rFonts w:ascii="Cambria" w:hAnsi="Cambria"/>
              </w:rPr>
            </w:pPr>
            <w:r w:rsidRPr="00DB1DAD">
              <w:rPr>
                <w:rFonts w:ascii="Cambria" w:hAnsi="Cambria"/>
              </w:rPr>
              <w:t>Introduction to Practical Criticism</w:t>
            </w:r>
            <w:r>
              <w:rPr>
                <w:rFonts w:ascii="Cambria" w:hAnsi="Cambria"/>
              </w:rPr>
              <w:t xml:space="preserve"> </w:t>
            </w:r>
            <w:r w:rsidRPr="00DB1DAD">
              <w:rPr>
                <w:rFonts w:ascii="Cambria" w:hAnsi="Cambria"/>
              </w:rPr>
              <w:t>(LS105060)</w:t>
            </w:r>
          </w:p>
        </w:tc>
        <w:tc>
          <w:tcPr>
            <w:tcW w:w="1176" w:type="pct"/>
          </w:tcPr>
          <w:p w14:paraId="62CD5161" w14:textId="5B4704AC" w:rsidR="002E27B9" w:rsidRPr="00DB1DAD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5548E29A" w14:textId="1B734B04" w:rsidR="002E27B9" w:rsidRPr="00DB1DAD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D73A8F2" w14:textId="682A0CE1" w:rsidTr="002E27B9">
        <w:tc>
          <w:tcPr>
            <w:tcW w:w="136" w:type="pct"/>
          </w:tcPr>
          <w:p w14:paraId="63C171EC" w14:textId="070A9207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414" w:type="pct"/>
          </w:tcPr>
          <w:p w14:paraId="1A77FB07" w14:textId="564E7ED9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2E27B9" w:rsidRPr="00024E3F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07E5FEFB" w14:textId="21B4B885" w:rsidR="002E27B9" w:rsidRPr="007E1F8B" w:rsidRDefault="002E27B9" w:rsidP="002E27B9">
            <w:pPr>
              <w:rPr>
                <w:rFonts w:ascii="Cambria" w:hAnsi="Cambria"/>
              </w:rPr>
            </w:pPr>
            <w:r w:rsidRPr="00024E3F">
              <w:rPr>
                <w:rFonts w:ascii="Cambria" w:hAnsi="Cambria"/>
              </w:rPr>
              <w:t>Advanced Communication</w:t>
            </w:r>
            <w:r>
              <w:rPr>
                <w:rFonts w:ascii="Cambria" w:hAnsi="Cambria"/>
              </w:rPr>
              <w:t xml:space="preserve"> </w:t>
            </w:r>
            <w:r w:rsidRPr="00024E3F">
              <w:rPr>
                <w:rFonts w:ascii="Cambria" w:hAnsi="Cambria"/>
              </w:rPr>
              <w:t>(LS103031)</w:t>
            </w:r>
          </w:p>
        </w:tc>
        <w:tc>
          <w:tcPr>
            <w:tcW w:w="1176" w:type="pct"/>
          </w:tcPr>
          <w:p w14:paraId="1F3CF855" w14:textId="7045D4D0" w:rsidR="002E27B9" w:rsidRPr="00024E3F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03CF2E6" w14:textId="3111A721" w:rsidR="002E27B9" w:rsidRPr="00024E3F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1ED3C018" w14:textId="2D3F2F42" w:rsidTr="002E27B9">
        <w:tc>
          <w:tcPr>
            <w:tcW w:w="136" w:type="pct"/>
          </w:tcPr>
          <w:p w14:paraId="4B24A347" w14:textId="6102A8B6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166AF2A4" w14:textId="13EEF1AE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2E27B9" w:rsidRPr="00C47202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3A0DC1D2" w14:textId="57C3AEFC" w:rsidR="002E27B9" w:rsidRPr="007E1F8B" w:rsidRDefault="002E27B9" w:rsidP="002E27B9">
            <w:pPr>
              <w:rPr>
                <w:rFonts w:ascii="Cambria" w:hAnsi="Cambria"/>
              </w:rPr>
            </w:pPr>
            <w:r w:rsidRPr="00E80557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1176" w:type="pct"/>
          </w:tcPr>
          <w:p w14:paraId="4D6A4BA9" w14:textId="6856EAE1" w:rsidR="002E27B9" w:rsidRPr="00E80557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6C04B850" w14:textId="0D456C31" w:rsidR="002E27B9" w:rsidRPr="00E80557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2E27B9" w:rsidRPr="007E1F8B" w14:paraId="01C18EE2" w14:textId="0C1FBDE4" w:rsidTr="002E27B9">
        <w:tc>
          <w:tcPr>
            <w:tcW w:w="136" w:type="pct"/>
          </w:tcPr>
          <w:p w14:paraId="3C7D18DC" w14:textId="3E0F257C" w:rsidR="002E27B9" w:rsidRPr="007E1F8B" w:rsidRDefault="002E27B9" w:rsidP="002E27B9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2E27B9" w:rsidRPr="007E1F8B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414" w:type="pct"/>
          </w:tcPr>
          <w:p w14:paraId="05CDF1A8" w14:textId="0A090605" w:rsidR="002E27B9" w:rsidRPr="007E1F8B" w:rsidRDefault="002E27B9" w:rsidP="002E27B9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2E27B9" w:rsidRPr="004144D6" w:rsidRDefault="002E27B9" w:rsidP="002E27B9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4836E6F4" w14:textId="091CD124" w:rsidR="002E27B9" w:rsidRPr="007E1F8B" w:rsidRDefault="002E27B9" w:rsidP="002E27B9">
            <w:pPr>
              <w:rPr>
                <w:rFonts w:ascii="Cambria" w:hAnsi="Cambria"/>
              </w:rPr>
            </w:pPr>
            <w:r w:rsidRPr="00C47202">
              <w:rPr>
                <w:rFonts w:ascii="Cambria" w:hAnsi="Cambria"/>
              </w:rPr>
              <w:t>Structure of English I</w:t>
            </w:r>
            <w:r>
              <w:rPr>
                <w:rFonts w:ascii="Cambria" w:hAnsi="Cambria"/>
              </w:rPr>
              <w:t xml:space="preserve"> </w:t>
            </w:r>
            <w:r w:rsidRPr="00C47202">
              <w:rPr>
                <w:rFonts w:ascii="Cambria" w:hAnsi="Cambria"/>
              </w:rPr>
              <w:t>(LS103011)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76" w:type="pct"/>
          </w:tcPr>
          <w:p w14:paraId="585C639B" w14:textId="11D58377" w:rsidR="002E27B9" w:rsidRPr="00C47202" w:rsidRDefault="002E27B9" w:rsidP="002E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64</w:t>
            </w:r>
          </w:p>
        </w:tc>
        <w:tc>
          <w:tcPr>
            <w:tcW w:w="1175" w:type="pct"/>
          </w:tcPr>
          <w:p w14:paraId="38C48BCD" w14:textId="3B54470D" w:rsidR="002E27B9" w:rsidRPr="00C47202" w:rsidRDefault="002E27B9" w:rsidP="002E27B9">
            <w:pPr>
              <w:rPr>
                <w:rFonts w:ascii="Cambria" w:hAnsi="Cambria"/>
              </w:rPr>
            </w:pPr>
            <w:r w:rsidRPr="00C937F1">
              <w:rPr>
                <w:rFonts w:ascii="Cambria" w:hAnsi="Cambria"/>
              </w:rPr>
              <w:t>Exam Hall</w:t>
            </w:r>
          </w:p>
        </w:tc>
      </w:tr>
      <w:tr w:rsidR="007143B1" w:rsidRPr="007E1F8B" w14:paraId="6B8F2AC7" w14:textId="6734053F" w:rsidTr="002E27B9">
        <w:tc>
          <w:tcPr>
            <w:tcW w:w="136" w:type="pct"/>
          </w:tcPr>
          <w:p w14:paraId="125225B3" w14:textId="2DC24679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</w:t>
            </w:r>
          </w:p>
        </w:tc>
        <w:tc>
          <w:tcPr>
            <w:tcW w:w="495" w:type="pct"/>
          </w:tcPr>
          <w:p w14:paraId="747CFE18" w14:textId="01F18622" w:rsidR="007143B1" w:rsidRPr="00A26905" w:rsidRDefault="00824AEE" w:rsidP="00163BBD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highlight w:val="yellow"/>
              </w:rPr>
              <w:t>23.01.2026</w:t>
            </w:r>
          </w:p>
        </w:tc>
        <w:tc>
          <w:tcPr>
            <w:tcW w:w="414" w:type="pct"/>
          </w:tcPr>
          <w:p w14:paraId="7A2CD627" w14:textId="553B5EB4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252084B0" w14:textId="6F43A0CC" w:rsidR="007143B1" w:rsidRPr="0001759F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Introduction to Linguistics I (LS204032)</w:t>
            </w:r>
          </w:p>
        </w:tc>
        <w:tc>
          <w:tcPr>
            <w:tcW w:w="1176" w:type="pct"/>
          </w:tcPr>
          <w:p w14:paraId="4689E52D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51BA308E" w14:textId="02380239" w:rsidR="007143B1" w:rsidRPr="00742A5C" w:rsidRDefault="003B7EAA" w:rsidP="00163BBD">
            <w:pPr>
              <w:rPr>
                <w:rFonts w:ascii="Book Antiqua" w:hAnsi="Book Antiqua"/>
                <w:highlight w:val="yellow"/>
              </w:rPr>
            </w:pPr>
            <w:r>
              <w:rPr>
                <w:rFonts w:ascii="Book Antiqua" w:hAnsi="Book Antiqua"/>
                <w:highlight w:val="yellow"/>
              </w:rPr>
              <w:t>Exam Hall</w:t>
            </w:r>
          </w:p>
        </w:tc>
      </w:tr>
      <w:tr w:rsidR="007143B1" w:rsidRPr="007E1F8B" w14:paraId="5FAE1046" w14:textId="6EE59C49" w:rsidTr="002E27B9">
        <w:tc>
          <w:tcPr>
            <w:tcW w:w="136" w:type="pct"/>
          </w:tcPr>
          <w:p w14:paraId="6E690223" w14:textId="111663F4" w:rsidR="007143B1" w:rsidRPr="007E1F8B" w:rsidRDefault="007143B1" w:rsidP="00163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6F94C9C5" w:rsidR="007143B1" w:rsidRPr="00A26905" w:rsidRDefault="00824AEE" w:rsidP="00163BBD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highlight w:val="yellow"/>
              </w:rPr>
              <w:t>23.01.2026</w:t>
            </w:r>
          </w:p>
        </w:tc>
        <w:tc>
          <w:tcPr>
            <w:tcW w:w="414" w:type="pct"/>
          </w:tcPr>
          <w:p w14:paraId="56DAD031" w14:textId="23613E7E" w:rsidR="007143B1" w:rsidRPr="003A1EC9" w:rsidRDefault="007143B1" w:rsidP="00163BBD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7143B1" w:rsidRPr="007B59B0" w:rsidRDefault="007143B1" w:rsidP="00163BBD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1176" w:type="pct"/>
          </w:tcPr>
          <w:p w14:paraId="2371CC0F" w14:textId="16CC671C" w:rsidR="007143B1" w:rsidRPr="00914C5C" w:rsidRDefault="007143B1" w:rsidP="00163BBD">
            <w:pPr>
              <w:rPr>
                <w:rFonts w:ascii="Book Antiqua" w:hAnsi="Book Antiqua"/>
              </w:rPr>
            </w:pPr>
            <w:r w:rsidRPr="007B59B0">
              <w:rPr>
                <w:rFonts w:ascii="Book Antiqua" w:hAnsi="Book Antiqua"/>
              </w:rPr>
              <w:t>Business and Professional Communication Skills</w:t>
            </w:r>
            <w:r>
              <w:rPr>
                <w:rFonts w:ascii="Book Antiqua" w:hAnsi="Book Antiqua"/>
              </w:rPr>
              <w:t xml:space="preserve"> </w:t>
            </w:r>
            <w:r w:rsidRPr="007B59B0">
              <w:rPr>
                <w:rFonts w:ascii="Book Antiqua" w:hAnsi="Book Antiqua"/>
              </w:rPr>
              <w:t>(LS103021)</w:t>
            </w:r>
          </w:p>
        </w:tc>
        <w:tc>
          <w:tcPr>
            <w:tcW w:w="1176" w:type="pct"/>
          </w:tcPr>
          <w:p w14:paraId="64770F5A" w14:textId="77777777" w:rsidR="007143B1" w:rsidRPr="007B59B0" w:rsidRDefault="007143B1" w:rsidP="00163BBD">
            <w:pPr>
              <w:rPr>
                <w:rFonts w:ascii="Book Antiqua" w:hAnsi="Book Antiqua"/>
              </w:rPr>
            </w:pPr>
          </w:p>
        </w:tc>
        <w:tc>
          <w:tcPr>
            <w:tcW w:w="1175" w:type="pct"/>
          </w:tcPr>
          <w:p w14:paraId="79A9A184" w14:textId="5554C619" w:rsidR="007143B1" w:rsidRPr="00742A5C" w:rsidRDefault="003B7EAA" w:rsidP="00163BBD">
            <w:pPr>
              <w:rPr>
                <w:rFonts w:ascii="Book Antiqua" w:hAnsi="Book Antiqua"/>
                <w:highlight w:val="yellow"/>
              </w:rPr>
            </w:pPr>
            <w:r>
              <w:rPr>
                <w:rFonts w:ascii="Book Antiqua" w:hAnsi="Book Antiqua"/>
                <w:highlight w:val="yellow"/>
              </w:rPr>
              <w:t>Exam Hall</w:t>
            </w:r>
          </w:p>
        </w:tc>
      </w:tr>
      <w:bookmarkEnd w:id="0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1759F"/>
    <w:rsid w:val="00024E3F"/>
    <w:rsid w:val="000E60AA"/>
    <w:rsid w:val="00113AE5"/>
    <w:rsid w:val="00154D43"/>
    <w:rsid w:val="00163BBD"/>
    <w:rsid w:val="00166D2C"/>
    <w:rsid w:val="002258C1"/>
    <w:rsid w:val="002511C6"/>
    <w:rsid w:val="00256FF1"/>
    <w:rsid w:val="002A579D"/>
    <w:rsid w:val="002E27B9"/>
    <w:rsid w:val="002E695B"/>
    <w:rsid w:val="003A1EC9"/>
    <w:rsid w:val="003B7EAA"/>
    <w:rsid w:val="004144D6"/>
    <w:rsid w:val="00490CC1"/>
    <w:rsid w:val="00604C8C"/>
    <w:rsid w:val="0065386B"/>
    <w:rsid w:val="006A6F9E"/>
    <w:rsid w:val="006C3112"/>
    <w:rsid w:val="00705C99"/>
    <w:rsid w:val="007143B1"/>
    <w:rsid w:val="00742A5C"/>
    <w:rsid w:val="007E1F8B"/>
    <w:rsid w:val="007F6AAC"/>
    <w:rsid w:val="00824AEE"/>
    <w:rsid w:val="008546EF"/>
    <w:rsid w:val="00874501"/>
    <w:rsid w:val="008B790A"/>
    <w:rsid w:val="00914C5C"/>
    <w:rsid w:val="00920B68"/>
    <w:rsid w:val="00953253"/>
    <w:rsid w:val="00A26905"/>
    <w:rsid w:val="00A4036C"/>
    <w:rsid w:val="00B81525"/>
    <w:rsid w:val="00BA19FC"/>
    <w:rsid w:val="00C47202"/>
    <w:rsid w:val="00C53916"/>
    <w:rsid w:val="00CB4332"/>
    <w:rsid w:val="00DB1DAD"/>
    <w:rsid w:val="00DE4D72"/>
    <w:rsid w:val="00E72CA2"/>
    <w:rsid w:val="00E80557"/>
    <w:rsid w:val="00E80B17"/>
    <w:rsid w:val="00EB5783"/>
    <w:rsid w:val="00ED3C14"/>
    <w:rsid w:val="00F62F1D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  <w15:chartTrackingRefBased/>
  <w15:docId w15:val="{7C1A3A7E-4722-427D-B000-8108791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J.P.T.D.Premachandra</cp:lastModifiedBy>
  <cp:revision>25</cp:revision>
  <dcterms:created xsi:type="dcterms:W3CDTF">2025-08-01T15:48:00Z</dcterms:created>
  <dcterms:modified xsi:type="dcterms:W3CDTF">2026-01-19T15:17:00Z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