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B8293" w14:textId="72039546" w:rsidR="0036204B" w:rsidRPr="007E734E" w:rsidRDefault="000B7A73" w:rsidP="00E33A57">
      <w:pPr>
        <w:spacing w:after="0" w:line="240" w:lineRule="auto"/>
        <w:jc w:val="center"/>
        <w:rPr>
          <w:rFonts w:ascii="Book Antiqua" w:hAnsi="Book Antiqua" w:cstheme="minorHAnsi"/>
          <w:b/>
        </w:rPr>
      </w:pPr>
      <w:r w:rsidRPr="007E734E">
        <w:rPr>
          <w:rFonts w:ascii="Book Antiqua" w:hAnsi="Book Antiqua" w:cstheme="minorHAnsi"/>
          <w:b/>
        </w:rPr>
        <w:t>Faculty of Industrial Technology</w:t>
      </w:r>
    </w:p>
    <w:p w14:paraId="0E95DF24" w14:textId="269E0E85" w:rsidR="00E33A57" w:rsidRDefault="000B7A73" w:rsidP="00E33A57">
      <w:pPr>
        <w:spacing w:after="0" w:line="240" w:lineRule="auto"/>
        <w:jc w:val="center"/>
        <w:rPr>
          <w:rFonts w:ascii="Book Antiqua" w:hAnsi="Book Antiqua" w:cstheme="minorHAnsi"/>
          <w:b/>
        </w:rPr>
      </w:pPr>
      <w:r w:rsidRPr="007E734E">
        <w:rPr>
          <w:rFonts w:ascii="Book Antiqua" w:hAnsi="Book Antiqua" w:cstheme="minorHAnsi"/>
          <w:b/>
        </w:rPr>
        <w:t xml:space="preserve">Degree </w:t>
      </w:r>
      <w:proofErr w:type="spellStart"/>
      <w:r w:rsidRPr="007E734E">
        <w:rPr>
          <w:rFonts w:ascii="Book Antiqua" w:hAnsi="Book Antiqua" w:cstheme="minorHAnsi"/>
          <w:b/>
        </w:rPr>
        <w:t>Programme</w:t>
      </w:r>
      <w:proofErr w:type="spellEnd"/>
      <w:r w:rsidRPr="007E734E">
        <w:rPr>
          <w:rFonts w:ascii="Book Antiqua" w:hAnsi="Book Antiqua" w:cstheme="minorHAnsi"/>
          <w:b/>
        </w:rPr>
        <w:t xml:space="preserve">:    </w:t>
      </w:r>
      <w:r w:rsidR="007B5E7D" w:rsidRPr="007E734E">
        <w:rPr>
          <w:rFonts w:ascii="Book Antiqua" w:hAnsi="Book Antiqua" w:cstheme="minorHAnsi"/>
          <w:b/>
        </w:rPr>
        <w:t>Industrial Management Technology</w:t>
      </w:r>
    </w:p>
    <w:p w14:paraId="7DA1CF33" w14:textId="39DA810F" w:rsidR="000B7A73" w:rsidRPr="007E734E" w:rsidRDefault="000B7A73" w:rsidP="00E33A57">
      <w:pPr>
        <w:spacing w:after="0" w:line="240" w:lineRule="auto"/>
        <w:jc w:val="center"/>
        <w:rPr>
          <w:rFonts w:ascii="Book Antiqua" w:hAnsi="Book Antiqua" w:cstheme="minorHAnsi"/>
          <w:b/>
        </w:rPr>
      </w:pPr>
      <w:r w:rsidRPr="007E734E">
        <w:rPr>
          <w:rFonts w:ascii="Book Antiqua" w:hAnsi="Book Antiqua" w:cstheme="minorHAnsi"/>
          <w:b/>
        </w:rPr>
        <w:t>Academic Year: 20</w:t>
      </w:r>
      <w:r w:rsidR="00211B20">
        <w:rPr>
          <w:rFonts w:ascii="Book Antiqua" w:hAnsi="Book Antiqua" w:cstheme="minorHAnsi"/>
          <w:b/>
        </w:rPr>
        <w:t>2</w:t>
      </w:r>
      <w:r w:rsidR="001F67BB">
        <w:rPr>
          <w:rFonts w:ascii="Book Antiqua" w:hAnsi="Book Antiqua" w:cstheme="minorHAnsi"/>
          <w:b/>
        </w:rPr>
        <w:t>3</w:t>
      </w:r>
      <w:r w:rsidR="00B75340" w:rsidRPr="007E734E">
        <w:rPr>
          <w:rFonts w:ascii="Book Antiqua" w:hAnsi="Book Antiqua" w:cstheme="minorHAnsi"/>
          <w:b/>
        </w:rPr>
        <w:t>/2</w:t>
      </w:r>
      <w:r w:rsidR="001F67BB">
        <w:rPr>
          <w:rFonts w:ascii="Book Antiqua" w:hAnsi="Book Antiqua" w:cstheme="minorHAnsi"/>
          <w:b/>
        </w:rPr>
        <w:t>4</w:t>
      </w:r>
      <w:r w:rsidRPr="007E734E">
        <w:rPr>
          <w:rFonts w:ascii="Book Antiqua" w:hAnsi="Book Antiqua" w:cstheme="minorHAnsi"/>
          <w:b/>
        </w:rPr>
        <w:t xml:space="preserve"> Batch</w:t>
      </w:r>
      <w:r w:rsidR="00B75340" w:rsidRPr="007E734E">
        <w:rPr>
          <w:rFonts w:ascii="Book Antiqua" w:hAnsi="Book Antiqua" w:cstheme="minorHAnsi"/>
          <w:b/>
        </w:rPr>
        <w:t>: B1</w:t>
      </w:r>
      <w:r w:rsidRPr="007E734E">
        <w:rPr>
          <w:rFonts w:ascii="Book Antiqua" w:hAnsi="Book Antiqua" w:cstheme="minorHAnsi"/>
          <w:b/>
        </w:rPr>
        <w:t xml:space="preserve"> &amp;B2</w:t>
      </w:r>
    </w:p>
    <w:p w14:paraId="4396E3F1" w14:textId="77777777" w:rsidR="000B7A73" w:rsidRPr="007E734E" w:rsidRDefault="000B7A73" w:rsidP="00E33A57">
      <w:pPr>
        <w:spacing w:after="0" w:line="240" w:lineRule="auto"/>
        <w:jc w:val="center"/>
        <w:rPr>
          <w:rFonts w:ascii="Book Antiqua" w:hAnsi="Book Antiqua" w:cstheme="minorHAnsi"/>
          <w:b/>
        </w:rPr>
      </w:pPr>
      <w:r w:rsidRPr="007E734E">
        <w:rPr>
          <w:rFonts w:ascii="Book Antiqua" w:hAnsi="Book Antiqua" w:cstheme="minorHAnsi"/>
          <w:b/>
        </w:rPr>
        <w:t>Examination: Semester 2</w:t>
      </w:r>
    </w:p>
    <w:tbl>
      <w:tblPr>
        <w:tblStyle w:val="TableGrid"/>
        <w:tblpPr w:leftFromText="180" w:rightFromText="180" w:vertAnchor="page" w:horzAnchor="margin" w:tblpY="2307"/>
        <w:tblW w:w="0" w:type="auto"/>
        <w:tblLook w:val="04A0" w:firstRow="1" w:lastRow="0" w:firstColumn="1" w:lastColumn="0" w:noHBand="0" w:noVBand="1"/>
      </w:tblPr>
      <w:tblGrid>
        <w:gridCol w:w="1591"/>
        <w:gridCol w:w="3824"/>
        <w:gridCol w:w="2518"/>
        <w:gridCol w:w="3828"/>
      </w:tblGrid>
      <w:tr w:rsidR="00E33A57" w:rsidRPr="007E734E" w14:paraId="4C522CF8" w14:textId="5D5CAF5E" w:rsidTr="00E33A57">
        <w:trPr>
          <w:trHeight w:val="335"/>
        </w:trPr>
        <w:tc>
          <w:tcPr>
            <w:tcW w:w="0" w:type="auto"/>
          </w:tcPr>
          <w:p w14:paraId="0EB37DAE" w14:textId="13019A03" w:rsidR="00E33A57" w:rsidRPr="007E734E" w:rsidRDefault="00E33A57" w:rsidP="00E33A57">
            <w:pPr>
              <w:rPr>
                <w:rFonts w:ascii="Book Antiqua" w:hAnsi="Book Antiqua" w:cstheme="minorHAnsi"/>
                <w:b/>
              </w:rPr>
            </w:pPr>
            <w:r w:rsidRPr="007E734E">
              <w:rPr>
                <w:rFonts w:ascii="Book Antiqua" w:hAnsi="Book Antiqua" w:cstheme="minorHAnsi"/>
                <w:b/>
              </w:rPr>
              <w:t>Module Code</w:t>
            </w:r>
          </w:p>
          <w:p w14:paraId="16E9299F" w14:textId="77777777" w:rsidR="00E33A57" w:rsidRPr="007E734E" w:rsidRDefault="00E33A57" w:rsidP="00E33A57">
            <w:pPr>
              <w:rPr>
                <w:rFonts w:ascii="Book Antiqua" w:hAnsi="Book Antiqua" w:cstheme="minorHAnsi"/>
                <w:b/>
              </w:rPr>
            </w:pPr>
          </w:p>
        </w:tc>
        <w:tc>
          <w:tcPr>
            <w:tcW w:w="0" w:type="auto"/>
          </w:tcPr>
          <w:p w14:paraId="2D3A31B2" w14:textId="194F51CB" w:rsidR="00E33A57" w:rsidRDefault="00E33A57" w:rsidP="00E33A57">
            <w:pPr>
              <w:rPr>
                <w:rFonts w:ascii="Book Antiqua" w:hAnsi="Book Antiqua" w:cstheme="minorHAnsi"/>
                <w:b/>
              </w:rPr>
            </w:pPr>
            <w:r w:rsidRPr="007E734E">
              <w:rPr>
                <w:rFonts w:ascii="Book Antiqua" w:hAnsi="Book Antiqua" w:cstheme="minorHAnsi"/>
                <w:b/>
              </w:rPr>
              <w:t xml:space="preserve">Module Title </w:t>
            </w:r>
          </w:p>
        </w:tc>
        <w:tc>
          <w:tcPr>
            <w:tcW w:w="2518" w:type="dxa"/>
          </w:tcPr>
          <w:p w14:paraId="555F83DA" w14:textId="605EBB09" w:rsidR="00E33A57" w:rsidRPr="007E734E" w:rsidRDefault="00E33A57" w:rsidP="00E33A57">
            <w:pPr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t>Date and Time</w:t>
            </w:r>
          </w:p>
        </w:tc>
        <w:tc>
          <w:tcPr>
            <w:tcW w:w="3828" w:type="dxa"/>
          </w:tcPr>
          <w:p w14:paraId="47C0986B" w14:textId="00EB237B" w:rsidR="00E33A57" w:rsidRDefault="00E33A57" w:rsidP="00E33A57">
            <w:pPr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t>Venue</w:t>
            </w:r>
          </w:p>
        </w:tc>
      </w:tr>
      <w:tr w:rsidR="00E33A57" w:rsidRPr="007E734E" w14:paraId="7A90ED13" w14:textId="42A41098" w:rsidTr="00E33A57">
        <w:trPr>
          <w:trHeight w:val="444"/>
        </w:trPr>
        <w:tc>
          <w:tcPr>
            <w:tcW w:w="0" w:type="auto"/>
          </w:tcPr>
          <w:p w14:paraId="0793F9B8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MS20401</w:t>
            </w:r>
          </w:p>
          <w:p w14:paraId="52DFB03B" w14:textId="17605100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5BC20A1D" w14:textId="6510202D" w:rsidR="00E33A57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Human Resource Management</w:t>
            </w:r>
          </w:p>
        </w:tc>
        <w:tc>
          <w:tcPr>
            <w:tcW w:w="2518" w:type="dxa"/>
          </w:tcPr>
          <w:p w14:paraId="4790015B" w14:textId="2C9142F2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28.06.2025</w:t>
            </w:r>
          </w:p>
        </w:tc>
        <w:tc>
          <w:tcPr>
            <w:tcW w:w="3828" w:type="dxa"/>
          </w:tcPr>
          <w:p w14:paraId="2B1D7B40" w14:textId="008A6BA9" w:rsidR="00E33A57" w:rsidRDefault="00E33A57" w:rsidP="00E33A57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Will be informed</w:t>
            </w:r>
          </w:p>
        </w:tc>
      </w:tr>
      <w:tr w:rsidR="00E33A57" w:rsidRPr="007E734E" w14:paraId="53E6E832" w14:textId="250E0C89" w:rsidTr="00E33A57">
        <w:trPr>
          <w:trHeight w:val="265"/>
        </w:trPr>
        <w:tc>
          <w:tcPr>
            <w:tcW w:w="0" w:type="auto"/>
          </w:tcPr>
          <w:p w14:paraId="24E3FD1F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MS20402</w:t>
            </w:r>
          </w:p>
          <w:p w14:paraId="5972549E" w14:textId="07629B4A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44B2684F" w14:textId="6CEC27AB" w:rsidR="00E33A57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Strategic Management</w:t>
            </w:r>
          </w:p>
        </w:tc>
        <w:tc>
          <w:tcPr>
            <w:tcW w:w="2518" w:type="dxa"/>
          </w:tcPr>
          <w:p w14:paraId="6329C13B" w14:textId="3E0AF053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29.06.2025</w:t>
            </w:r>
          </w:p>
        </w:tc>
        <w:tc>
          <w:tcPr>
            <w:tcW w:w="3828" w:type="dxa"/>
          </w:tcPr>
          <w:p w14:paraId="2703A5C9" w14:textId="4790F2D6" w:rsidR="00E33A57" w:rsidRDefault="00E33A57" w:rsidP="00E33A57">
            <w:pPr>
              <w:rPr>
                <w:rFonts w:ascii="Book Antiqua" w:hAnsi="Book Antiqua" w:cstheme="minorHAnsi"/>
              </w:rPr>
            </w:pPr>
            <w:r w:rsidRPr="006F69D4">
              <w:rPr>
                <w:rFonts w:ascii="Book Antiqua" w:hAnsi="Book Antiqua" w:cstheme="minorHAnsi"/>
              </w:rPr>
              <w:t>Will be informed</w:t>
            </w:r>
          </w:p>
        </w:tc>
      </w:tr>
      <w:tr w:rsidR="00E33A57" w:rsidRPr="007E734E" w14:paraId="0B773C86" w14:textId="51FBC478" w:rsidTr="00E33A57">
        <w:trPr>
          <w:trHeight w:val="277"/>
        </w:trPr>
        <w:tc>
          <w:tcPr>
            <w:tcW w:w="0" w:type="auto"/>
          </w:tcPr>
          <w:p w14:paraId="5C66B85A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MS20309</w:t>
            </w:r>
          </w:p>
          <w:p w14:paraId="0BAC5921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6DA4CD6E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Management Information System</w:t>
            </w:r>
          </w:p>
          <w:p w14:paraId="5B9F3D1B" w14:textId="77777777" w:rsidR="00E33A57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2518" w:type="dxa"/>
          </w:tcPr>
          <w:p w14:paraId="6A564A8F" w14:textId="0B587578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05.07.2025</w:t>
            </w:r>
          </w:p>
        </w:tc>
        <w:tc>
          <w:tcPr>
            <w:tcW w:w="3828" w:type="dxa"/>
          </w:tcPr>
          <w:p w14:paraId="42AD0F21" w14:textId="1EC0C3D3" w:rsidR="00E33A57" w:rsidRDefault="00E33A57" w:rsidP="00E33A57">
            <w:pPr>
              <w:rPr>
                <w:rFonts w:ascii="Book Antiqua" w:hAnsi="Book Antiqua" w:cstheme="minorHAnsi"/>
              </w:rPr>
            </w:pPr>
            <w:r w:rsidRPr="006F69D4">
              <w:rPr>
                <w:rFonts w:ascii="Book Antiqua" w:hAnsi="Book Antiqua" w:cstheme="minorHAnsi"/>
              </w:rPr>
              <w:t>Will be informed</w:t>
            </w:r>
          </w:p>
        </w:tc>
      </w:tr>
      <w:tr w:rsidR="00E33A57" w:rsidRPr="007E734E" w14:paraId="0BA5993D" w14:textId="042A2F2C" w:rsidTr="00E33A57">
        <w:trPr>
          <w:trHeight w:val="265"/>
        </w:trPr>
        <w:tc>
          <w:tcPr>
            <w:tcW w:w="0" w:type="auto"/>
          </w:tcPr>
          <w:p w14:paraId="78599BB8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MS20405</w:t>
            </w:r>
          </w:p>
          <w:p w14:paraId="4A2B2F50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18788E56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Organizational Behavior</w:t>
            </w:r>
          </w:p>
          <w:p w14:paraId="77988DFB" w14:textId="77777777" w:rsidR="00E33A57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2518" w:type="dxa"/>
          </w:tcPr>
          <w:p w14:paraId="45E8B647" w14:textId="06F81DB6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06.07.2025</w:t>
            </w:r>
          </w:p>
        </w:tc>
        <w:tc>
          <w:tcPr>
            <w:tcW w:w="3828" w:type="dxa"/>
          </w:tcPr>
          <w:p w14:paraId="616057B7" w14:textId="64254573" w:rsidR="00E33A57" w:rsidRDefault="00E33A57" w:rsidP="00E33A57">
            <w:pPr>
              <w:rPr>
                <w:rFonts w:ascii="Book Antiqua" w:hAnsi="Book Antiqua" w:cstheme="minorHAnsi"/>
              </w:rPr>
            </w:pPr>
            <w:r w:rsidRPr="006F69D4">
              <w:rPr>
                <w:rFonts w:ascii="Book Antiqua" w:hAnsi="Book Antiqua" w:cstheme="minorHAnsi"/>
              </w:rPr>
              <w:t>Will be informed</w:t>
            </w:r>
          </w:p>
        </w:tc>
      </w:tr>
      <w:tr w:rsidR="00E33A57" w:rsidRPr="007E734E" w14:paraId="7EEA422F" w14:textId="4811F22E" w:rsidTr="00E33A57">
        <w:trPr>
          <w:trHeight w:val="277"/>
        </w:trPr>
        <w:tc>
          <w:tcPr>
            <w:tcW w:w="0" w:type="auto"/>
          </w:tcPr>
          <w:p w14:paraId="6AF46BA9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MS20406</w:t>
            </w:r>
          </w:p>
          <w:p w14:paraId="66FBCF59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2FA07853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Introduction to Quality Management</w:t>
            </w:r>
          </w:p>
          <w:p w14:paraId="36342DC0" w14:textId="77777777" w:rsidR="00E33A57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2518" w:type="dxa"/>
          </w:tcPr>
          <w:p w14:paraId="23DA0B25" w14:textId="328BBF3C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12.07.2025</w:t>
            </w:r>
          </w:p>
        </w:tc>
        <w:tc>
          <w:tcPr>
            <w:tcW w:w="3828" w:type="dxa"/>
          </w:tcPr>
          <w:p w14:paraId="73849B5C" w14:textId="04E637C7" w:rsidR="00E33A57" w:rsidRDefault="00E33A57" w:rsidP="00E33A57">
            <w:pPr>
              <w:rPr>
                <w:rFonts w:ascii="Book Antiqua" w:hAnsi="Book Antiqua" w:cstheme="minorHAnsi"/>
              </w:rPr>
            </w:pPr>
            <w:r w:rsidRPr="006F69D4">
              <w:rPr>
                <w:rFonts w:ascii="Book Antiqua" w:hAnsi="Book Antiqua" w:cstheme="minorHAnsi"/>
              </w:rPr>
              <w:t>Will be informed</w:t>
            </w:r>
          </w:p>
        </w:tc>
      </w:tr>
      <w:tr w:rsidR="00E33A57" w:rsidRPr="007E734E" w14:paraId="1355074A" w14:textId="414911A8" w:rsidTr="00E33A57">
        <w:trPr>
          <w:trHeight w:val="784"/>
        </w:trPr>
        <w:tc>
          <w:tcPr>
            <w:tcW w:w="0" w:type="auto"/>
          </w:tcPr>
          <w:p w14:paraId="7BFA0AAB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MS20407</w:t>
            </w:r>
          </w:p>
          <w:p w14:paraId="19D1C4B2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2B1E31FC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Costing and Cost Benefits Analysis</w:t>
            </w:r>
          </w:p>
          <w:p w14:paraId="4B6EC8A9" w14:textId="77777777" w:rsidR="00E33A57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2518" w:type="dxa"/>
          </w:tcPr>
          <w:p w14:paraId="70B2B84B" w14:textId="0ACBE722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13.07.2025</w:t>
            </w:r>
          </w:p>
        </w:tc>
        <w:tc>
          <w:tcPr>
            <w:tcW w:w="3828" w:type="dxa"/>
          </w:tcPr>
          <w:p w14:paraId="2B372FFA" w14:textId="0EF68F75" w:rsidR="00E33A57" w:rsidRDefault="00E33A57" w:rsidP="00E33A57">
            <w:pPr>
              <w:rPr>
                <w:rFonts w:ascii="Book Antiqua" w:hAnsi="Book Antiqua" w:cstheme="minorHAnsi"/>
              </w:rPr>
            </w:pPr>
            <w:r w:rsidRPr="006F69D4">
              <w:rPr>
                <w:rFonts w:ascii="Book Antiqua" w:hAnsi="Book Antiqua" w:cstheme="minorHAnsi"/>
              </w:rPr>
              <w:t>Will be informed</w:t>
            </w:r>
          </w:p>
        </w:tc>
      </w:tr>
      <w:tr w:rsidR="00E33A57" w:rsidRPr="007E734E" w14:paraId="2D86BAAD" w14:textId="7F384A68" w:rsidTr="00E33A57">
        <w:trPr>
          <w:trHeight w:val="480"/>
        </w:trPr>
        <w:tc>
          <w:tcPr>
            <w:tcW w:w="0" w:type="auto"/>
          </w:tcPr>
          <w:p w14:paraId="4005670B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MS20403</w:t>
            </w:r>
          </w:p>
          <w:p w14:paraId="2E971C4E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1CC10518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Economics for Business</w:t>
            </w:r>
          </w:p>
          <w:p w14:paraId="5E5F0F4E" w14:textId="77777777" w:rsidR="00E33A57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2518" w:type="dxa"/>
          </w:tcPr>
          <w:p w14:paraId="279F838F" w14:textId="7414D5E8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19.07.2025</w:t>
            </w:r>
          </w:p>
        </w:tc>
        <w:tc>
          <w:tcPr>
            <w:tcW w:w="3828" w:type="dxa"/>
          </w:tcPr>
          <w:p w14:paraId="2D8B67A7" w14:textId="23EA3DE4" w:rsidR="00E33A57" w:rsidRDefault="00E33A57" w:rsidP="00E33A57">
            <w:pPr>
              <w:rPr>
                <w:rFonts w:ascii="Book Antiqua" w:hAnsi="Book Antiqua" w:cstheme="minorHAnsi"/>
              </w:rPr>
            </w:pPr>
            <w:r w:rsidRPr="006F69D4">
              <w:rPr>
                <w:rFonts w:ascii="Book Antiqua" w:hAnsi="Book Antiqua" w:cstheme="minorHAnsi"/>
              </w:rPr>
              <w:t>Will be informed</w:t>
            </w:r>
          </w:p>
        </w:tc>
      </w:tr>
      <w:tr w:rsidR="00E33A57" w:rsidRPr="007E734E" w14:paraId="60A9A8BB" w14:textId="58142C7C" w:rsidTr="00E33A57">
        <w:trPr>
          <w:trHeight w:val="514"/>
        </w:trPr>
        <w:tc>
          <w:tcPr>
            <w:tcW w:w="0" w:type="auto"/>
          </w:tcPr>
          <w:p w14:paraId="24B43B64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LS203111</w:t>
            </w:r>
          </w:p>
          <w:p w14:paraId="31573C2D" w14:textId="79FF26F2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0F51F779" w14:textId="4C86023B" w:rsidR="00E33A57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Communication Skills in English II</w:t>
            </w:r>
          </w:p>
        </w:tc>
        <w:tc>
          <w:tcPr>
            <w:tcW w:w="2518" w:type="dxa"/>
          </w:tcPr>
          <w:p w14:paraId="5902EF78" w14:textId="7FDAFE12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Date will be decided by Department of Language Studies.</w:t>
            </w:r>
          </w:p>
        </w:tc>
        <w:tc>
          <w:tcPr>
            <w:tcW w:w="3828" w:type="dxa"/>
          </w:tcPr>
          <w:p w14:paraId="18FB8171" w14:textId="6C552B1E" w:rsidR="00E33A57" w:rsidRDefault="00E33A57" w:rsidP="00E33A57">
            <w:pPr>
              <w:rPr>
                <w:rFonts w:ascii="Book Antiqua" w:hAnsi="Book Antiqua" w:cstheme="minorHAnsi"/>
              </w:rPr>
            </w:pPr>
            <w:r w:rsidRPr="006F69D4">
              <w:rPr>
                <w:rFonts w:ascii="Book Antiqua" w:hAnsi="Book Antiqua" w:cstheme="minorHAnsi"/>
              </w:rPr>
              <w:t>Will be informed</w:t>
            </w:r>
          </w:p>
        </w:tc>
      </w:tr>
    </w:tbl>
    <w:p w14:paraId="67BAFB7A" w14:textId="77777777" w:rsidR="007B5E7D" w:rsidRPr="007E734E" w:rsidRDefault="007B5E7D" w:rsidP="00C07D5A">
      <w:pPr>
        <w:spacing w:after="0" w:line="240" w:lineRule="auto"/>
        <w:rPr>
          <w:rFonts w:ascii="Book Antiqua" w:hAnsi="Book Antiqua" w:cstheme="minorHAnsi"/>
        </w:rPr>
      </w:pPr>
    </w:p>
    <w:p w14:paraId="157ED7CC" w14:textId="56DA89DC" w:rsidR="007B5E7D" w:rsidRPr="007E734E" w:rsidRDefault="00F94592" w:rsidP="00C07D5A">
      <w:pPr>
        <w:spacing w:after="0" w:line="240" w:lineRule="auto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ab/>
      </w:r>
    </w:p>
    <w:sectPr w:rsidR="007B5E7D" w:rsidRPr="007E734E" w:rsidSect="00AC5FFA">
      <w:pgSz w:w="15840" w:h="12240" w:orient="landscape"/>
      <w:pgMar w:top="595" w:right="247" w:bottom="851" w:left="993" w:header="432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C2148" w14:textId="77777777" w:rsidR="00651A54" w:rsidRDefault="00651A54" w:rsidP="00C07D5A">
      <w:pPr>
        <w:spacing w:after="0" w:line="240" w:lineRule="auto"/>
      </w:pPr>
      <w:r>
        <w:separator/>
      </w:r>
    </w:p>
  </w:endnote>
  <w:endnote w:type="continuationSeparator" w:id="0">
    <w:p w14:paraId="386B18AD" w14:textId="77777777" w:rsidR="00651A54" w:rsidRDefault="00651A54" w:rsidP="00C0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FBA0C" w14:textId="77777777" w:rsidR="00651A54" w:rsidRDefault="00651A54" w:rsidP="00C07D5A">
      <w:pPr>
        <w:spacing w:after="0" w:line="240" w:lineRule="auto"/>
      </w:pPr>
      <w:r>
        <w:separator/>
      </w:r>
    </w:p>
  </w:footnote>
  <w:footnote w:type="continuationSeparator" w:id="0">
    <w:p w14:paraId="2D3B0102" w14:textId="77777777" w:rsidR="00651A54" w:rsidRDefault="00651A54" w:rsidP="00C07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MzQ1MzQ3srQ0MzZT0lEKTi0uzszPAykwrQUA/eFqJiwAAAA="/>
  </w:docVars>
  <w:rsids>
    <w:rsidRoot w:val="00AC2E8C"/>
    <w:rsid w:val="0001596B"/>
    <w:rsid w:val="0002014E"/>
    <w:rsid w:val="00023091"/>
    <w:rsid w:val="00032302"/>
    <w:rsid w:val="00032DC5"/>
    <w:rsid w:val="00066E13"/>
    <w:rsid w:val="00086CFC"/>
    <w:rsid w:val="00094117"/>
    <w:rsid w:val="000A1313"/>
    <w:rsid w:val="000B230F"/>
    <w:rsid w:val="000B3C0D"/>
    <w:rsid w:val="000B6BB7"/>
    <w:rsid w:val="000B7A73"/>
    <w:rsid w:val="000C12E0"/>
    <w:rsid w:val="000D5A1A"/>
    <w:rsid w:val="001209B8"/>
    <w:rsid w:val="00144E21"/>
    <w:rsid w:val="001618EA"/>
    <w:rsid w:val="00163A06"/>
    <w:rsid w:val="00190266"/>
    <w:rsid w:val="001A50FB"/>
    <w:rsid w:val="001B4BA3"/>
    <w:rsid w:val="001B7833"/>
    <w:rsid w:val="001D5E24"/>
    <w:rsid w:val="001F2EEF"/>
    <w:rsid w:val="001F67BB"/>
    <w:rsid w:val="00203559"/>
    <w:rsid w:val="00206F5D"/>
    <w:rsid w:val="00211B20"/>
    <w:rsid w:val="00222859"/>
    <w:rsid w:val="00224FD6"/>
    <w:rsid w:val="002476DB"/>
    <w:rsid w:val="002531B1"/>
    <w:rsid w:val="00263E14"/>
    <w:rsid w:val="002662A6"/>
    <w:rsid w:val="00283E03"/>
    <w:rsid w:val="00287DAD"/>
    <w:rsid w:val="00292956"/>
    <w:rsid w:val="002A0A07"/>
    <w:rsid w:val="002B5E88"/>
    <w:rsid w:val="002D0AFE"/>
    <w:rsid w:val="002E32B0"/>
    <w:rsid w:val="002F7B3F"/>
    <w:rsid w:val="00305D2B"/>
    <w:rsid w:val="003068F0"/>
    <w:rsid w:val="003151E4"/>
    <w:rsid w:val="0036204B"/>
    <w:rsid w:val="003700C2"/>
    <w:rsid w:val="003901E2"/>
    <w:rsid w:val="00394452"/>
    <w:rsid w:val="003A3903"/>
    <w:rsid w:val="003B135D"/>
    <w:rsid w:val="003D70B3"/>
    <w:rsid w:val="003E695E"/>
    <w:rsid w:val="003F047E"/>
    <w:rsid w:val="003F1FAC"/>
    <w:rsid w:val="00405F50"/>
    <w:rsid w:val="00416237"/>
    <w:rsid w:val="004230E4"/>
    <w:rsid w:val="00445094"/>
    <w:rsid w:val="00467780"/>
    <w:rsid w:val="004809B2"/>
    <w:rsid w:val="004A202A"/>
    <w:rsid w:val="004A30F5"/>
    <w:rsid w:val="004B6760"/>
    <w:rsid w:val="004E744D"/>
    <w:rsid w:val="004F1E8C"/>
    <w:rsid w:val="004F7318"/>
    <w:rsid w:val="005122A0"/>
    <w:rsid w:val="005125D8"/>
    <w:rsid w:val="005138D3"/>
    <w:rsid w:val="00527845"/>
    <w:rsid w:val="00536727"/>
    <w:rsid w:val="0055761C"/>
    <w:rsid w:val="00583B2D"/>
    <w:rsid w:val="005A08BC"/>
    <w:rsid w:val="005A1C9E"/>
    <w:rsid w:val="005C126E"/>
    <w:rsid w:val="005C4085"/>
    <w:rsid w:val="005D66DD"/>
    <w:rsid w:val="005F673F"/>
    <w:rsid w:val="00622975"/>
    <w:rsid w:val="00641800"/>
    <w:rsid w:val="00651A54"/>
    <w:rsid w:val="00677D40"/>
    <w:rsid w:val="006B15EE"/>
    <w:rsid w:val="006D25A9"/>
    <w:rsid w:val="006D4E0E"/>
    <w:rsid w:val="006E0C3D"/>
    <w:rsid w:val="006E7C0A"/>
    <w:rsid w:val="00711693"/>
    <w:rsid w:val="007335F9"/>
    <w:rsid w:val="00763DE8"/>
    <w:rsid w:val="007658DD"/>
    <w:rsid w:val="007679DC"/>
    <w:rsid w:val="00777E40"/>
    <w:rsid w:val="00783314"/>
    <w:rsid w:val="007A33C7"/>
    <w:rsid w:val="007B5E7D"/>
    <w:rsid w:val="007C4DC0"/>
    <w:rsid w:val="007E734E"/>
    <w:rsid w:val="0080206C"/>
    <w:rsid w:val="008072F8"/>
    <w:rsid w:val="00821879"/>
    <w:rsid w:val="008244E5"/>
    <w:rsid w:val="008261A5"/>
    <w:rsid w:val="00830A97"/>
    <w:rsid w:val="00834FDA"/>
    <w:rsid w:val="00847528"/>
    <w:rsid w:val="00857D92"/>
    <w:rsid w:val="008662C7"/>
    <w:rsid w:val="00873A82"/>
    <w:rsid w:val="0087786E"/>
    <w:rsid w:val="0089682E"/>
    <w:rsid w:val="008A32A6"/>
    <w:rsid w:val="008A7ECC"/>
    <w:rsid w:val="008B1667"/>
    <w:rsid w:val="008B1EFA"/>
    <w:rsid w:val="008E370A"/>
    <w:rsid w:val="00923732"/>
    <w:rsid w:val="009300D4"/>
    <w:rsid w:val="00962B63"/>
    <w:rsid w:val="009670E1"/>
    <w:rsid w:val="00972D1E"/>
    <w:rsid w:val="00973B8E"/>
    <w:rsid w:val="009979A9"/>
    <w:rsid w:val="009B3F02"/>
    <w:rsid w:val="009C3B1E"/>
    <w:rsid w:val="009D235E"/>
    <w:rsid w:val="009E1BF1"/>
    <w:rsid w:val="00A175F8"/>
    <w:rsid w:val="00A45EFC"/>
    <w:rsid w:val="00AA540D"/>
    <w:rsid w:val="00AA5A9A"/>
    <w:rsid w:val="00AA66E0"/>
    <w:rsid w:val="00AC2E8C"/>
    <w:rsid w:val="00AC5FFA"/>
    <w:rsid w:val="00AE2F6F"/>
    <w:rsid w:val="00B06DFA"/>
    <w:rsid w:val="00B100CA"/>
    <w:rsid w:val="00B21BB5"/>
    <w:rsid w:val="00B652C4"/>
    <w:rsid w:val="00B75340"/>
    <w:rsid w:val="00B754E5"/>
    <w:rsid w:val="00B770D0"/>
    <w:rsid w:val="00BB6E1B"/>
    <w:rsid w:val="00BD23DA"/>
    <w:rsid w:val="00BD521D"/>
    <w:rsid w:val="00BE1F1C"/>
    <w:rsid w:val="00BE4A3C"/>
    <w:rsid w:val="00BE7543"/>
    <w:rsid w:val="00C07D5A"/>
    <w:rsid w:val="00C21F9D"/>
    <w:rsid w:val="00C300F6"/>
    <w:rsid w:val="00C322B4"/>
    <w:rsid w:val="00C4543E"/>
    <w:rsid w:val="00C86041"/>
    <w:rsid w:val="00CD02D1"/>
    <w:rsid w:val="00CD1695"/>
    <w:rsid w:val="00CD4E81"/>
    <w:rsid w:val="00CF504F"/>
    <w:rsid w:val="00D20C5B"/>
    <w:rsid w:val="00D273E2"/>
    <w:rsid w:val="00D4282C"/>
    <w:rsid w:val="00D55B84"/>
    <w:rsid w:val="00D81D6E"/>
    <w:rsid w:val="00D8285B"/>
    <w:rsid w:val="00D83514"/>
    <w:rsid w:val="00DA2454"/>
    <w:rsid w:val="00DB306A"/>
    <w:rsid w:val="00E016B9"/>
    <w:rsid w:val="00E07344"/>
    <w:rsid w:val="00E336DD"/>
    <w:rsid w:val="00E33A57"/>
    <w:rsid w:val="00E34838"/>
    <w:rsid w:val="00E368C2"/>
    <w:rsid w:val="00E639D2"/>
    <w:rsid w:val="00E76CD1"/>
    <w:rsid w:val="00E83291"/>
    <w:rsid w:val="00EC3B21"/>
    <w:rsid w:val="00EF75B4"/>
    <w:rsid w:val="00F23032"/>
    <w:rsid w:val="00F54591"/>
    <w:rsid w:val="00F61A9B"/>
    <w:rsid w:val="00F90786"/>
    <w:rsid w:val="00F94592"/>
    <w:rsid w:val="00FA63D0"/>
    <w:rsid w:val="00FB54F1"/>
    <w:rsid w:val="00FC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2E318"/>
  <w15:docId w15:val="{47CE4ABF-89D2-4784-A463-873D011A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A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5A"/>
  </w:style>
  <w:style w:type="paragraph" w:styleId="Footer">
    <w:name w:val="footer"/>
    <w:basedOn w:val="Normal"/>
    <w:link w:val="Foot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5A"/>
  </w:style>
  <w:style w:type="character" w:styleId="Strong">
    <w:name w:val="Strong"/>
    <w:basedOn w:val="DefaultParagraphFont"/>
    <w:uiPriority w:val="22"/>
    <w:qFormat/>
    <w:rsid w:val="008B1E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87F311C-545C-4572-8C03-5772C60A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UNIVOTEC</dc:creator>
  <cp:lastModifiedBy>Tharindu Dinesh</cp:lastModifiedBy>
  <cp:revision>8</cp:revision>
  <cp:lastPrinted>2017-05-25T05:37:00Z</cp:lastPrinted>
  <dcterms:created xsi:type="dcterms:W3CDTF">2025-05-08T15:58:00Z</dcterms:created>
  <dcterms:modified xsi:type="dcterms:W3CDTF">2025-05-15T03:25:00Z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88e1c882df55103fd4268eadd10b54fc09a44a031db93536e73e7575fff81045</vt:lpwstr>
  </property>
</Properties>
</file>