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9C60" w14:textId="3C704893" w:rsidR="00892430" w:rsidRDefault="00892430" w:rsidP="009345C8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>Faculty of Industrial Technology</w:t>
      </w:r>
      <w:r>
        <w:rPr>
          <w:rFonts w:ascii="Book Antiqua" w:hAnsi="Book Antiqua" w:cstheme="minorHAnsi"/>
          <w:b/>
          <w:bCs/>
          <w:lang w:bidi="ta-IN"/>
        </w:rPr>
        <w:t xml:space="preserve">                                                                                                                                                                            </w:t>
      </w:r>
      <w:r w:rsidRPr="006D7A9F">
        <w:rPr>
          <w:rFonts w:ascii="Book Antiqua" w:hAnsi="Book Antiqua" w:cstheme="minorHAnsi"/>
          <w:b/>
          <w:bCs/>
          <w:lang w:bidi="ta-IN"/>
        </w:rPr>
        <w:t>Department of Quantity Surveying</w:t>
      </w:r>
    </w:p>
    <w:p w14:paraId="0A96D769" w14:textId="0593483D" w:rsidR="00892430" w:rsidRDefault="00892430" w:rsidP="00892430">
      <w:pPr>
        <w:spacing w:after="0" w:line="240" w:lineRule="auto"/>
        <w:jc w:val="center"/>
        <w:rPr>
          <w:rFonts w:ascii="Book Antiqua" w:hAnsi="Book Antiqua" w:cstheme="minorHAnsi"/>
          <w:b/>
          <w:bCs/>
          <w:lang w:bidi="ta-IN"/>
        </w:rPr>
      </w:pPr>
      <w:r w:rsidRPr="006D7A9F">
        <w:rPr>
          <w:rFonts w:ascii="Book Antiqua" w:hAnsi="Book Antiqua" w:cstheme="minorHAnsi"/>
          <w:b/>
          <w:bCs/>
          <w:lang w:bidi="ta-IN"/>
        </w:rPr>
        <w:t xml:space="preserve">B. Tech. in Quantity Surveying </w:t>
      </w:r>
      <w:r>
        <w:rPr>
          <w:rFonts w:ascii="Book Antiqua" w:hAnsi="Book Antiqua" w:cstheme="minorHAnsi"/>
          <w:b/>
          <w:bCs/>
          <w:lang w:bidi="ta-IN"/>
        </w:rPr>
        <w:t>-</w:t>
      </w:r>
      <w:r w:rsidRPr="00EE2A13">
        <w:rPr>
          <w:rFonts w:ascii="Book Antiqua" w:hAnsi="Book Antiqua" w:cstheme="minorHAnsi"/>
          <w:b/>
          <w:bCs/>
          <w:lang w:bidi="ta-IN"/>
        </w:rPr>
        <w:t>Academic Year: 202</w:t>
      </w:r>
      <w:r w:rsidR="001960C4">
        <w:rPr>
          <w:rFonts w:ascii="Book Antiqua" w:hAnsi="Book Antiqua" w:cstheme="minorHAnsi"/>
          <w:b/>
          <w:bCs/>
          <w:lang w:bidi="ta-IN"/>
        </w:rPr>
        <w:t>1</w:t>
      </w:r>
      <w:r w:rsidRPr="00EE2A13">
        <w:rPr>
          <w:rFonts w:ascii="Book Antiqua" w:hAnsi="Book Antiqua" w:cstheme="minorHAnsi"/>
          <w:b/>
          <w:bCs/>
          <w:lang w:bidi="ta-IN"/>
        </w:rPr>
        <w:t>/2</w:t>
      </w:r>
      <w:r w:rsidR="001960C4">
        <w:rPr>
          <w:rFonts w:ascii="Book Antiqua" w:hAnsi="Book Antiqua" w:cstheme="minorHAnsi"/>
          <w:b/>
          <w:bCs/>
          <w:lang w:bidi="ta-IN"/>
        </w:rPr>
        <w:t>2</w:t>
      </w:r>
      <w:r w:rsidRPr="00EE2A13">
        <w:rPr>
          <w:rFonts w:ascii="Book Antiqua" w:hAnsi="Book Antiqua" w:cstheme="minorHAnsi"/>
          <w:b/>
          <w:bCs/>
          <w:lang w:bidi="ta-IN"/>
        </w:rPr>
        <w:t>–B2</w:t>
      </w:r>
      <w:r>
        <w:rPr>
          <w:rFonts w:ascii="Book Antiqua" w:hAnsi="Book Antiqua" w:cstheme="minorHAnsi"/>
          <w:b/>
          <w:bCs/>
          <w:lang w:bidi="ta-IN"/>
        </w:rPr>
        <w:t xml:space="preserve">  </w:t>
      </w:r>
    </w:p>
    <w:p w14:paraId="57D28407" w14:textId="5F9F2FF1" w:rsidR="00892430" w:rsidRDefault="00892430" w:rsidP="00892430">
      <w:pPr>
        <w:spacing w:after="0" w:line="240" w:lineRule="auto"/>
        <w:ind w:right="-990"/>
        <w:jc w:val="center"/>
        <w:rPr>
          <w:rFonts w:ascii="Book Antiqua" w:eastAsia="Times New Roman" w:hAnsi="Book Antiqua" w:cstheme="minorHAnsi"/>
          <w:b/>
          <w:bCs/>
          <w:lang w:bidi="ta-IN"/>
        </w:rPr>
      </w:pPr>
      <w:r>
        <w:rPr>
          <w:rFonts w:ascii="Book Antiqua" w:hAnsi="Book Antiqua" w:cs="Latha"/>
          <w:b/>
          <w:bCs/>
          <w:lang w:bidi="ta-IN"/>
        </w:rPr>
        <w:t>Year II</w:t>
      </w:r>
      <w:r w:rsidR="00FD7400">
        <w:rPr>
          <w:rFonts w:ascii="Book Antiqua" w:hAnsi="Book Antiqua" w:cs="Latha"/>
          <w:b/>
          <w:bCs/>
          <w:lang w:bidi="ta-IN"/>
        </w:rPr>
        <w:t>I</w:t>
      </w:r>
      <w:r w:rsidRPr="00EE2A13">
        <w:rPr>
          <w:rFonts w:ascii="Book Antiqua" w:hAnsi="Book Antiqua" w:cs="Latha"/>
          <w:b/>
          <w:bCs/>
          <w:lang w:bidi="ta-IN"/>
        </w:rPr>
        <w:t>- Semester II (Semester 0</w:t>
      </w:r>
      <w:r w:rsidR="00FD7400">
        <w:rPr>
          <w:rFonts w:ascii="Book Antiqua" w:hAnsi="Book Antiqua" w:cs="Latha"/>
          <w:b/>
          <w:bCs/>
          <w:lang w:bidi="ta-IN"/>
        </w:rPr>
        <w:t>6</w:t>
      </w:r>
      <w:r w:rsidRPr="00EE2A13">
        <w:rPr>
          <w:rFonts w:ascii="Book Antiqua" w:hAnsi="Book Antiqua" w:cs="Latha"/>
          <w:b/>
          <w:bCs/>
          <w:lang w:bidi="ta-IN"/>
        </w:rPr>
        <w:t xml:space="preserve">) </w:t>
      </w:r>
      <w:r>
        <w:rPr>
          <w:rFonts w:ascii="Book Antiqua" w:hAnsi="Book Antiqua" w:cs="Latha"/>
          <w:b/>
          <w:bCs/>
          <w:lang w:bidi="ta-IN"/>
        </w:rPr>
        <w:t xml:space="preserve">Semester </w:t>
      </w:r>
      <w:r>
        <w:rPr>
          <w:rFonts w:ascii="Book Antiqua" w:hAnsi="Book Antiqua" w:cstheme="minorHAnsi"/>
          <w:b/>
          <w:bCs/>
          <w:lang w:bidi="ta-IN"/>
        </w:rPr>
        <w:t>Ex</w:t>
      </w:r>
      <w:r w:rsidRPr="00EE2A13">
        <w:rPr>
          <w:rFonts w:ascii="Book Antiqua" w:eastAsia="Times New Roman" w:hAnsi="Book Antiqua" w:cstheme="minorHAnsi"/>
          <w:b/>
          <w:bCs/>
          <w:lang w:bidi="ta-IN"/>
        </w:rPr>
        <w:t>amination</w:t>
      </w:r>
    </w:p>
    <w:p w14:paraId="59E76056" w14:textId="3F7ADCC2" w:rsidR="00892430" w:rsidRDefault="00892430" w:rsidP="00E001FE">
      <w:pPr>
        <w:spacing w:after="0" w:line="240" w:lineRule="auto"/>
        <w:jc w:val="center"/>
        <w:rPr>
          <w:rFonts w:ascii="Book Antiqua" w:hAnsi="Book Antiqua" w:cs="Latha"/>
          <w:b/>
          <w:bCs/>
          <w:lang w:bidi="ta-IN"/>
        </w:rPr>
      </w:pPr>
      <w:r w:rsidRPr="00EA682E"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End-Term Examin</w:t>
      </w:r>
      <w: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  <w:t>ation</w:t>
      </w:r>
    </w:p>
    <w:tbl>
      <w:tblPr>
        <w:tblStyle w:val="TableGrid"/>
        <w:tblpPr w:leftFromText="180" w:rightFromText="180" w:vertAnchor="page" w:horzAnchor="margin" w:tblpXSpec="center" w:tblpY="1771"/>
        <w:tblW w:w="4177" w:type="pct"/>
        <w:tblLook w:val="04A0" w:firstRow="1" w:lastRow="0" w:firstColumn="1" w:lastColumn="0" w:noHBand="0" w:noVBand="1"/>
      </w:tblPr>
      <w:tblGrid>
        <w:gridCol w:w="950"/>
        <w:gridCol w:w="2151"/>
        <w:gridCol w:w="3745"/>
        <w:gridCol w:w="2336"/>
        <w:gridCol w:w="1825"/>
      </w:tblGrid>
      <w:tr w:rsidR="00857EE7" w:rsidRPr="00DC02AC" w14:paraId="131542C2" w14:textId="77777777" w:rsidTr="00857EE7">
        <w:trPr>
          <w:trHeight w:val="700"/>
        </w:trPr>
        <w:tc>
          <w:tcPr>
            <w:tcW w:w="432" w:type="pct"/>
          </w:tcPr>
          <w:p w14:paraId="6AD36F65" w14:textId="77777777" w:rsidR="00857EE7" w:rsidRPr="00DC02AC" w:rsidRDefault="00857EE7" w:rsidP="00A954A1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77" w:type="pct"/>
          </w:tcPr>
          <w:p w14:paraId="4C657585" w14:textId="77777777" w:rsidR="00857EE7" w:rsidRPr="00DC02AC" w:rsidRDefault="00857EE7" w:rsidP="00A954A1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Date &amp; Time of the Exam</w:t>
            </w:r>
          </w:p>
        </w:tc>
        <w:tc>
          <w:tcPr>
            <w:tcW w:w="1701" w:type="pct"/>
          </w:tcPr>
          <w:p w14:paraId="6B5A44A8" w14:textId="77777777" w:rsidR="00857EE7" w:rsidRPr="00DC02AC" w:rsidRDefault="00857EE7" w:rsidP="00A954A1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Module &amp; Code Number</w:t>
            </w:r>
          </w:p>
        </w:tc>
        <w:tc>
          <w:tcPr>
            <w:tcW w:w="1061" w:type="pct"/>
          </w:tcPr>
          <w:p w14:paraId="0108DCF8" w14:textId="77777777" w:rsidR="00857EE7" w:rsidRPr="00DC02AC" w:rsidRDefault="00857EE7" w:rsidP="00A954A1">
            <w:pPr>
              <w:ind w:left="-109" w:right="-126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Nature (Practical/ Theory) &amp; Require</w:t>
            </w: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ments</w:t>
            </w:r>
          </w:p>
        </w:tc>
        <w:tc>
          <w:tcPr>
            <w:tcW w:w="829" w:type="pct"/>
          </w:tcPr>
          <w:p w14:paraId="4C11B3FD" w14:textId="5390BCE0" w:rsidR="00857EE7" w:rsidRPr="00DC02AC" w:rsidRDefault="00857EE7" w:rsidP="00A954A1">
            <w:pPr>
              <w:ind w:left="-117" w:right="-108"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sz w:val="18"/>
                <w:szCs w:val="18"/>
              </w:rPr>
              <w:t>Venue</w:t>
            </w:r>
          </w:p>
        </w:tc>
      </w:tr>
      <w:tr w:rsidR="00857EE7" w:rsidRPr="00DC02AC" w14:paraId="56C38AC9" w14:textId="77777777" w:rsidTr="00857EE7">
        <w:trPr>
          <w:trHeight w:val="652"/>
        </w:trPr>
        <w:tc>
          <w:tcPr>
            <w:tcW w:w="432" w:type="pct"/>
          </w:tcPr>
          <w:p w14:paraId="31AEB730" w14:textId="77777777" w:rsidR="00857EE7" w:rsidRPr="00DC02AC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01</w:t>
            </w:r>
          </w:p>
        </w:tc>
        <w:tc>
          <w:tcPr>
            <w:tcW w:w="977" w:type="pct"/>
          </w:tcPr>
          <w:p w14:paraId="16B67472" w14:textId="459F2E65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/07/202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09E023E" w14:textId="06C3AE57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01.00 pm-04.00 pm </w:t>
            </w:r>
          </w:p>
        </w:tc>
        <w:tc>
          <w:tcPr>
            <w:tcW w:w="1701" w:type="pct"/>
          </w:tcPr>
          <w:p w14:paraId="78C8F3A4" w14:textId="77777777" w:rsidR="00857EE7" w:rsidRPr="00DC02AC" w:rsidRDefault="00857EE7" w:rsidP="00E001FE">
            <w:pPr>
              <w:widowControl w:val="0"/>
              <w:autoSpaceDE w:val="0"/>
              <w:autoSpaceDN w:val="0"/>
              <w:spacing w:before="2" w:line="254" w:lineRule="auto"/>
              <w:ind w:right="12"/>
              <w:rPr>
                <w:rFonts w:ascii="Book Antiqua" w:eastAsia="Cambri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eastAsia="Cambria" w:hAnsi="Book Antiqua" w:cs="Times New Roman"/>
                <w:b/>
                <w:bCs/>
                <w:sz w:val="18"/>
                <w:szCs w:val="18"/>
                <w:lang w:bidi="ar-SA"/>
              </w:rPr>
              <w:t>Construction Risk Management QS603030</w:t>
            </w:r>
          </w:p>
        </w:tc>
        <w:tc>
          <w:tcPr>
            <w:tcW w:w="1061" w:type="pct"/>
          </w:tcPr>
          <w:p w14:paraId="5037C2CD" w14:textId="7777777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63925CB" w14:textId="24167CE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596B7EC3" w14:textId="4AB52C53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1556460B" w14:textId="77777777" w:rsidTr="00857EE7">
        <w:trPr>
          <w:trHeight w:val="435"/>
        </w:trPr>
        <w:tc>
          <w:tcPr>
            <w:tcW w:w="432" w:type="pct"/>
            <w:tcBorders>
              <w:bottom w:val="single" w:sz="4" w:space="0" w:color="auto"/>
            </w:tcBorders>
          </w:tcPr>
          <w:p w14:paraId="26B013AB" w14:textId="77777777" w:rsidR="00857EE7" w:rsidRPr="00DC02AC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02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7216EC3C" w14:textId="4C44D903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23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BEF4802" w14:textId="7471AED5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35AA5A1B" w14:textId="77777777" w:rsidR="00857EE7" w:rsidRPr="00DC02AC" w:rsidRDefault="00857EE7" w:rsidP="00E001FE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Construction Claims </w:t>
            </w:r>
          </w:p>
          <w:p w14:paraId="634F8E6E" w14:textId="77777777" w:rsidR="00857EE7" w:rsidRPr="00DC02AC" w:rsidRDefault="00857EE7" w:rsidP="00E001FE">
            <w:pPr>
              <w:ind w:left="-104" w:right="-105"/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QS60502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E17FCE1" w14:textId="7777777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55C590E" w14:textId="7777777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62D12CA6" w14:textId="237257FA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66E23CEF" w14:textId="77777777" w:rsidTr="00857EE7">
        <w:trPr>
          <w:trHeight w:val="620"/>
        </w:trPr>
        <w:tc>
          <w:tcPr>
            <w:tcW w:w="432" w:type="pct"/>
            <w:tcBorders>
              <w:bottom w:val="single" w:sz="4" w:space="0" w:color="auto"/>
            </w:tcBorders>
          </w:tcPr>
          <w:p w14:paraId="29C9C0BB" w14:textId="77777777" w:rsidR="00857EE7" w:rsidRPr="00EE2A13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03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3770F17F" w14:textId="7C146B84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10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3BF38A45" w14:textId="02ED53DB" w:rsidR="00857EE7" w:rsidRPr="00EE2A13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090C45B9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Modern</w:t>
            </w:r>
          </w:p>
          <w:p w14:paraId="36DB76B7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Construction</w:t>
            </w:r>
          </w:p>
          <w:p w14:paraId="1C662047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Economics</w:t>
            </w:r>
          </w:p>
          <w:p w14:paraId="14F0F673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QS603090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7B2B4528" w14:textId="7777777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5A785DE" w14:textId="756BB304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66C76FB6" w14:textId="74A5D3E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0B76D194" w14:textId="77777777" w:rsidTr="00857EE7">
        <w:trPr>
          <w:trHeight w:val="451"/>
        </w:trPr>
        <w:tc>
          <w:tcPr>
            <w:tcW w:w="432" w:type="pct"/>
            <w:tcBorders>
              <w:bottom w:val="single" w:sz="4" w:space="0" w:color="auto"/>
            </w:tcBorders>
          </w:tcPr>
          <w:p w14:paraId="10489BD5" w14:textId="77777777" w:rsidR="00857EE7" w:rsidRPr="00EE2A13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04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46701465" w14:textId="37AC9C3B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03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C8EE949" w14:textId="54CB3FC8" w:rsidR="00857EE7" w:rsidRPr="00EE2A13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2198641F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EE2A13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Ethics &amp; Professional Practice  QS603060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6E45C17D" w14:textId="7777777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51CDC83" w14:textId="320806DF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3F444A0F" w14:textId="18BF4D11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48313BA0" w14:textId="77777777" w:rsidTr="00857EE7">
        <w:trPr>
          <w:trHeight w:val="516"/>
        </w:trPr>
        <w:tc>
          <w:tcPr>
            <w:tcW w:w="432" w:type="pct"/>
            <w:tcBorders>
              <w:bottom w:val="single" w:sz="4" w:space="0" w:color="auto"/>
            </w:tcBorders>
          </w:tcPr>
          <w:p w14:paraId="6852BFDA" w14:textId="77777777" w:rsidR="00857EE7" w:rsidRPr="00EE2A13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05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283C7512" w14:textId="286B2579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16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49970B07" w14:textId="32640DE7" w:rsidR="00857EE7" w:rsidRPr="00EE2A13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  <w:tcBorders>
              <w:bottom w:val="single" w:sz="4" w:space="0" w:color="auto"/>
            </w:tcBorders>
          </w:tcPr>
          <w:p w14:paraId="428ED68C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Entrepreneurship</w:t>
            </w:r>
          </w:p>
          <w:p w14:paraId="7CC98BE0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Development</w:t>
            </w:r>
          </w:p>
          <w:p w14:paraId="5B081A77" w14:textId="77777777" w:rsidR="00857EE7" w:rsidRPr="00EE2A13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QS602071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14:paraId="60EC3E71" w14:textId="7777777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62244E83" w14:textId="04C3E9EB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25E4F326" w14:textId="7DFC3A4C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5C980F0A" w14:textId="77777777" w:rsidTr="00857EE7">
        <w:trPr>
          <w:trHeight w:val="411"/>
        </w:trPr>
        <w:tc>
          <w:tcPr>
            <w:tcW w:w="432" w:type="pct"/>
          </w:tcPr>
          <w:p w14:paraId="23C95553" w14:textId="77777777" w:rsidR="00857EE7" w:rsidRPr="00EE2A13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06</w:t>
            </w:r>
          </w:p>
        </w:tc>
        <w:tc>
          <w:tcPr>
            <w:tcW w:w="977" w:type="pct"/>
          </w:tcPr>
          <w:p w14:paraId="61B57A26" w14:textId="02B68748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27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/07/202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DDB0FB7" w14:textId="0A1BEEE1" w:rsidR="00857EE7" w:rsidRPr="00DC02AC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57F6D305" w14:textId="77777777" w:rsidR="00857EE7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Occupational Health and Safety</w:t>
            </w:r>
          </w:p>
          <w:p w14:paraId="330A4441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QS602100</w:t>
            </w:r>
          </w:p>
        </w:tc>
        <w:tc>
          <w:tcPr>
            <w:tcW w:w="1061" w:type="pct"/>
          </w:tcPr>
          <w:p w14:paraId="2BE9387F" w14:textId="7777777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D293389" w14:textId="50BDC2C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20AAC89E" w14:textId="50556D7E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68E53E4A" w14:textId="77777777" w:rsidTr="00857EE7">
        <w:trPr>
          <w:trHeight w:val="411"/>
        </w:trPr>
        <w:tc>
          <w:tcPr>
            <w:tcW w:w="432" w:type="pct"/>
          </w:tcPr>
          <w:p w14:paraId="5085DB28" w14:textId="77777777" w:rsidR="00857EE7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07</w:t>
            </w:r>
          </w:p>
          <w:p w14:paraId="3A357648" w14:textId="77777777" w:rsidR="00857EE7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  <w:p w14:paraId="30077F73" w14:textId="77777777" w:rsidR="00857EE7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977" w:type="pct"/>
          </w:tcPr>
          <w:p w14:paraId="0AE60427" w14:textId="4524AF63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02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2AB129B5" w14:textId="3539F022" w:rsidR="00857EE7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6999D0CE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Development Appraisal QS603040</w:t>
            </w:r>
          </w:p>
        </w:tc>
        <w:tc>
          <w:tcPr>
            <w:tcW w:w="1061" w:type="pct"/>
          </w:tcPr>
          <w:p w14:paraId="4CEC56B0" w14:textId="77777777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EE2A13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21C66E56" w14:textId="1AE635B8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5483AF42" w14:textId="78566C96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EE2A13" w14:paraId="5663530F" w14:textId="77777777" w:rsidTr="00857EE7">
        <w:trPr>
          <w:trHeight w:val="411"/>
        </w:trPr>
        <w:tc>
          <w:tcPr>
            <w:tcW w:w="432" w:type="pct"/>
          </w:tcPr>
          <w:p w14:paraId="3D937F1D" w14:textId="77777777" w:rsidR="00857EE7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08</w:t>
            </w:r>
          </w:p>
        </w:tc>
        <w:tc>
          <w:tcPr>
            <w:tcW w:w="977" w:type="pct"/>
          </w:tcPr>
          <w:p w14:paraId="3161B597" w14:textId="6854C08B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09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5E805A65" w14:textId="0C8027EB" w:rsidR="00857EE7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7D18ACE1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Economics II QS602050</w:t>
            </w:r>
          </w:p>
        </w:tc>
        <w:tc>
          <w:tcPr>
            <w:tcW w:w="1061" w:type="pct"/>
          </w:tcPr>
          <w:p w14:paraId="36AD2BED" w14:textId="77777777" w:rsidR="00857EE7" w:rsidRPr="00DC02AC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  <w:p w14:paraId="018BFFCD" w14:textId="1543A0D4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829" w:type="pct"/>
          </w:tcPr>
          <w:p w14:paraId="72E1019C" w14:textId="2690B353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857EE7" w:rsidRPr="00DB1620" w14:paraId="7E81F846" w14:textId="77777777" w:rsidTr="00857EE7">
        <w:trPr>
          <w:trHeight w:val="411"/>
        </w:trPr>
        <w:tc>
          <w:tcPr>
            <w:tcW w:w="432" w:type="pct"/>
          </w:tcPr>
          <w:p w14:paraId="3B764EAD" w14:textId="77777777" w:rsidR="00857EE7" w:rsidRDefault="00857EE7" w:rsidP="00E001FE">
            <w:pPr>
              <w:rPr>
                <w:rFonts w:ascii="Book Antiqua" w:hAnsi="Book Antiqua" w:cstheme="minorHAnsi"/>
                <w:sz w:val="18"/>
                <w:szCs w:val="18"/>
              </w:rPr>
            </w:pPr>
            <w:r>
              <w:rPr>
                <w:rFonts w:ascii="Book Antiqua" w:hAnsi="Book Antiqua" w:cstheme="minorHAnsi"/>
                <w:sz w:val="18"/>
                <w:szCs w:val="18"/>
              </w:rPr>
              <w:t>09</w:t>
            </w:r>
          </w:p>
        </w:tc>
        <w:tc>
          <w:tcPr>
            <w:tcW w:w="977" w:type="pct"/>
          </w:tcPr>
          <w:p w14:paraId="7F6D67CC" w14:textId="74E62ECA" w:rsidR="00857EE7" w:rsidRPr="00DC02AC" w:rsidRDefault="00857EE7" w:rsidP="00E001FE">
            <w:pPr>
              <w:ind w:right="-105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17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/0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8</w:t>
            </w: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/202</w:t>
            </w:r>
            <w:r>
              <w:rPr>
                <w:rFonts w:ascii="Book Antiqua" w:eastAsia="Times New Roman" w:hAnsi="Book Antiqua" w:cstheme="minorHAnsi"/>
                <w:sz w:val="18"/>
                <w:szCs w:val="18"/>
              </w:rPr>
              <w:t>5</w:t>
            </w:r>
          </w:p>
          <w:p w14:paraId="712913FB" w14:textId="2333EFD4" w:rsidR="00857EE7" w:rsidRDefault="00857EE7" w:rsidP="00E001FE">
            <w:pPr>
              <w:ind w:right="-105"/>
              <w:rPr>
                <w:rFonts w:ascii="Book Antiqua" w:hAnsi="Book Antiqua" w:cs="Latha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01.00 pm-04.00 pm</w:t>
            </w:r>
          </w:p>
        </w:tc>
        <w:tc>
          <w:tcPr>
            <w:tcW w:w="1701" w:type="pct"/>
          </w:tcPr>
          <w:p w14:paraId="4FF073FA" w14:textId="77777777" w:rsidR="00857EE7" w:rsidRPr="00DC02AC" w:rsidRDefault="00857EE7" w:rsidP="00E001FE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DC02A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Building Services Measurement QS605010</w:t>
            </w:r>
          </w:p>
        </w:tc>
        <w:tc>
          <w:tcPr>
            <w:tcW w:w="1061" w:type="pct"/>
          </w:tcPr>
          <w:p w14:paraId="3C9D8D21" w14:textId="5E7DB470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DC02AC">
              <w:rPr>
                <w:rFonts w:ascii="Book Antiqua" w:eastAsia="Times New Roman" w:hAnsi="Book Antiqua" w:cstheme="minorHAnsi"/>
                <w:sz w:val="18"/>
                <w:szCs w:val="18"/>
              </w:rPr>
              <w:t>Theory</w:t>
            </w:r>
          </w:p>
        </w:tc>
        <w:tc>
          <w:tcPr>
            <w:tcW w:w="829" w:type="pct"/>
          </w:tcPr>
          <w:p w14:paraId="033BFAB7" w14:textId="183C424F" w:rsidR="00857EE7" w:rsidRPr="00EE2A13" w:rsidRDefault="00857EE7" w:rsidP="00E001FE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14:paraId="3209CBBF" w14:textId="77777777" w:rsidR="00022925" w:rsidRDefault="00022925" w:rsidP="006B1019">
      <w:pPr>
        <w:rPr>
          <w:rFonts w:ascii="Book Antiqua" w:hAnsi="Book Antiqua" w:cs="Latha"/>
          <w:b/>
          <w:bCs/>
          <w:color w:val="FFFFFF" w:themeColor="background1"/>
          <w:highlight w:val="black"/>
          <w:lang w:bidi="ta-IN"/>
        </w:rPr>
      </w:pPr>
    </w:p>
    <w:sectPr w:rsidR="00022925" w:rsidSect="00436F4D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475A9"/>
    <w:multiLevelType w:val="hybridMultilevel"/>
    <w:tmpl w:val="2B1A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2603"/>
    <w:multiLevelType w:val="hybridMultilevel"/>
    <w:tmpl w:val="1890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4817">
    <w:abstractNumId w:val="1"/>
  </w:num>
  <w:num w:numId="2" w16cid:durableId="152050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13"/>
    <w:rsid w:val="00022925"/>
    <w:rsid w:val="00065199"/>
    <w:rsid w:val="0015133A"/>
    <w:rsid w:val="001960C4"/>
    <w:rsid w:val="001B37C9"/>
    <w:rsid w:val="00331E4E"/>
    <w:rsid w:val="00357BE5"/>
    <w:rsid w:val="00413ECB"/>
    <w:rsid w:val="00436F4D"/>
    <w:rsid w:val="004E0D76"/>
    <w:rsid w:val="005953F4"/>
    <w:rsid w:val="005A1A53"/>
    <w:rsid w:val="005A39F2"/>
    <w:rsid w:val="005A6C4A"/>
    <w:rsid w:val="006B1019"/>
    <w:rsid w:val="006D7556"/>
    <w:rsid w:val="0070514E"/>
    <w:rsid w:val="00775309"/>
    <w:rsid w:val="00794204"/>
    <w:rsid w:val="007A4317"/>
    <w:rsid w:val="00810B7D"/>
    <w:rsid w:val="00842061"/>
    <w:rsid w:val="008436DC"/>
    <w:rsid w:val="008565D2"/>
    <w:rsid w:val="00857EE7"/>
    <w:rsid w:val="008745A5"/>
    <w:rsid w:val="00892430"/>
    <w:rsid w:val="0091126E"/>
    <w:rsid w:val="009174E4"/>
    <w:rsid w:val="009345C8"/>
    <w:rsid w:val="00935EAA"/>
    <w:rsid w:val="009409D4"/>
    <w:rsid w:val="00951B9A"/>
    <w:rsid w:val="00984871"/>
    <w:rsid w:val="00A27806"/>
    <w:rsid w:val="00A51B40"/>
    <w:rsid w:val="00A954A1"/>
    <w:rsid w:val="00B234F2"/>
    <w:rsid w:val="00B82F17"/>
    <w:rsid w:val="00C17380"/>
    <w:rsid w:val="00C402FB"/>
    <w:rsid w:val="00CE1F6E"/>
    <w:rsid w:val="00DC02AC"/>
    <w:rsid w:val="00DF4B25"/>
    <w:rsid w:val="00E001FE"/>
    <w:rsid w:val="00E05F0A"/>
    <w:rsid w:val="00EA682E"/>
    <w:rsid w:val="00ED37DA"/>
    <w:rsid w:val="00ED61F9"/>
    <w:rsid w:val="00EE2A13"/>
    <w:rsid w:val="00F82828"/>
    <w:rsid w:val="00FB6E62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294D"/>
  <w15:docId w15:val="{26E8DB24-1458-A945-9B2F-6E0F3DD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A13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E62"/>
    <w:rPr>
      <w:color w:val="0000FF" w:themeColor="hyperlink"/>
      <w:u w:val="single"/>
    </w:rPr>
  </w:style>
  <w:style w:type="paragraph" w:customStyle="1" w:styleId="Default">
    <w:name w:val="Default"/>
    <w:rsid w:val="00F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4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53F4"/>
    <w:pPr>
      <w:widowControl w:val="0"/>
      <w:autoSpaceDE w:val="0"/>
      <w:autoSpaceDN w:val="0"/>
      <w:spacing w:after="0" w:line="240" w:lineRule="auto"/>
      <w:ind w:left="107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Tharindu Dinesh</cp:lastModifiedBy>
  <cp:revision>3</cp:revision>
  <dcterms:created xsi:type="dcterms:W3CDTF">2025-06-30T10:17:00Z</dcterms:created>
  <dcterms:modified xsi:type="dcterms:W3CDTF">2025-07-01T07:21:00Z</dcterms:modified>
</cp:coreProperties>
</file>