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EE4B6" w14:textId="77777777" w:rsidR="00831AF0" w:rsidRDefault="006E7C0A" w:rsidP="00831AF0">
      <w:pPr>
        <w:spacing w:after="0" w:line="240" w:lineRule="auto"/>
        <w:jc w:val="center"/>
        <w:rPr>
          <w:rFonts w:ascii="Book Antiqua" w:hAnsi="Book Antiqua" w:cstheme="minorHAnsi"/>
          <w:b/>
        </w:rPr>
      </w:pPr>
      <w:bookmarkStart w:id="0" w:name="_GoBack"/>
      <w:bookmarkEnd w:id="0"/>
      <w:r w:rsidRPr="00071F8E">
        <w:rPr>
          <w:rFonts w:ascii="Book Antiqua" w:hAnsi="Book Antiqua" w:cstheme="minorHAnsi"/>
          <w:b/>
        </w:rPr>
        <w:t xml:space="preserve"> </w:t>
      </w:r>
      <w:r w:rsidR="000B7A73" w:rsidRPr="00071F8E">
        <w:rPr>
          <w:rFonts w:ascii="Book Antiqua" w:hAnsi="Book Antiqua" w:cstheme="minorHAnsi"/>
          <w:b/>
        </w:rPr>
        <w:t>Faculty of Industrial Technology</w:t>
      </w:r>
    </w:p>
    <w:p w14:paraId="59C625C2" w14:textId="32E0EABF" w:rsidR="008651B1" w:rsidRDefault="00A47BB9" w:rsidP="00BB5A15">
      <w:pPr>
        <w:spacing w:after="0" w:line="240" w:lineRule="auto"/>
        <w:ind w:left="3600" w:firstLine="720"/>
        <w:rPr>
          <w:rFonts w:ascii="Book Antiqua" w:hAnsi="Book Antiqua" w:cstheme="minorHAnsi"/>
          <w:b/>
        </w:rPr>
      </w:pPr>
      <w:proofErr w:type="spellStart"/>
      <w:r w:rsidRPr="00071F8E">
        <w:rPr>
          <w:rFonts w:ascii="Book Antiqua" w:hAnsi="Book Antiqua" w:cstheme="minorHAnsi"/>
          <w:b/>
        </w:rPr>
        <w:t>B.Tech</w:t>
      </w:r>
      <w:proofErr w:type="spellEnd"/>
      <w:r w:rsidRPr="00071F8E">
        <w:rPr>
          <w:rFonts w:ascii="Book Antiqua" w:hAnsi="Book Antiqua" w:cstheme="minorHAnsi"/>
          <w:b/>
        </w:rPr>
        <w:t xml:space="preserve"> in </w:t>
      </w:r>
      <w:r w:rsidR="000B7A73" w:rsidRPr="00071F8E">
        <w:rPr>
          <w:rFonts w:ascii="Book Antiqua" w:hAnsi="Book Antiqua" w:cstheme="minorHAnsi"/>
          <w:b/>
        </w:rPr>
        <w:t xml:space="preserve">  </w:t>
      </w:r>
      <w:r w:rsidR="007B5E7D" w:rsidRPr="00071F8E">
        <w:rPr>
          <w:rFonts w:ascii="Book Antiqua" w:hAnsi="Book Antiqua" w:cstheme="minorHAnsi"/>
          <w:b/>
        </w:rPr>
        <w:t>Industrial Management Technology</w:t>
      </w:r>
      <w:r w:rsidR="000B7A73" w:rsidRPr="00071F8E">
        <w:rPr>
          <w:rFonts w:ascii="Book Antiqua" w:hAnsi="Book Antiqua" w:cstheme="minorHAnsi"/>
          <w:b/>
        </w:rPr>
        <w:t xml:space="preserve">                                 </w:t>
      </w:r>
    </w:p>
    <w:p w14:paraId="110D692B" w14:textId="1117D153" w:rsidR="000B7A73" w:rsidRPr="00071F8E" w:rsidRDefault="00B75340" w:rsidP="008651B1">
      <w:pPr>
        <w:spacing w:after="0" w:line="240" w:lineRule="auto"/>
        <w:jc w:val="center"/>
        <w:rPr>
          <w:rFonts w:ascii="Book Antiqua" w:hAnsi="Book Antiqua" w:cstheme="minorHAnsi"/>
          <w:b/>
        </w:rPr>
      </w:pPr>
      <w:r w:rsidRPr="00071F8E">
        <w:rPr>
          <w:rFonts w:ascii="Book Antiqua" w:hAnsi="Book Antiqua" w:cstheme="minorHAnsi"/>
          <w:b/>
        </w:rPr>
        <w:t xml:space="preserve">    </w:t>
      </w:r>
      <w:r w:rsidR="000B7A73" w:rsidRPr="00071F8E">
        <w:rPr>
          <w:rFonts w:ascii="Book Antiqua" w:hAnsi="Book Antiqua" w:cstheme="minorHAnsi"/>
          <w:b/>
        </w:rPr>
        <w:t>Academic Year: 20</w:t>
      </w:r>
      <w:r w:rsidR="003A7ECA">
        <w:rPr>
          <w:rFonts w:ascii="Book Antiqua" w:hAnsi="Book Antiqua" w:cstheme="minorHAnsi"/>
          <w:b/>
        </w:rPr>
        <w:t>22</w:t>
      </w:r>
      <w:r w:rsidR="008375C6" w:rsidRPr="00071F8E">
        <w:rPr>
          <w:rFonts w:ascii="Book Antiqua" w:hAnsi="Book Antiqua" w:cstheme="minorHAnsi"/>
          <w:b/>
        </w:rPr>
        <w:t>/2</w:t>
      </w:r>
      <w:r w:rsidR="003A7ECA">
        <w:rPr>
          <w:rFonts w:ascii="Book Antiqua" w:hAnsi="Book Antiqua" w:cstheme="minorHAnsi"/>
          <w:b/>
        </w:rPr>
        <w:t>3</w:t>
      </w:r>
      <w:r w:rsidR="000B7A73" w:rsidRPr="00071F8E">
        <w:rPr>
          <w:rFonts w:ascii="Book Antiqua" w:hAnsi="Book Antiqua" w:cstheme="minorHAnsi"/>
          <w:b/>
        </w:rPr>
        <w:t xml:space="preserve"> Batch</w:t>
      </w:r>
      <w:r w:rsidRPr="00071F8E">
        <w:rPr>
          <w:rFonts w:ascii="Book Antiqua" w:hAnsi="Book Antiqua" w:cstheme="minorHAnsi"/>
          <w:b/>
        </w:rPr>
        <w:t>: B1</w:t>
      </w:r>
      <w:r w:rsidR="000B7A73" w:rsidRPr="00071F8E">
        <w:rPr>
          <w:rFonts w:ascii="Book Antiqua" w:hAnsi="Book Antiqua" w:cstheme="minorHAnsi"/>
          <w:b/>
        </w:rPr>
        <w:t xml:space="preserve"> &amp;B2</w:t>
      </w:r>
    </w:p>
    <w:tbl>
      <w:tblPr>
        <w:tblStyle w:val="TableGrid"/>
        <w:tblpPr w:leftFromText="180" w:rightFromText="180" w:vertAnchor="page" w:horzAnchor="page" w:tblpX="2209" w:tblpY="1703"/>
        <w:tblW w:w="11449" w:type="dxa"/>
        <w:tblLayout w:type="fixed"/>
        <w:tblLook w:val="04A0" w:firstRow="1" w:lastRow="0" w:firstColumn="1" w:lastColumn="0" w:noHBand="0" w:noVBand="1"/>
      </w:tblPr>
      <w:tblGrid>
        <w:gridCol w:w="2434"/>
        <w:gridCol w:w="1643"/>
        <w:gridCol w:w="3686"/>
        <w:gridCol w:w="3686"/>
      </w:tblGrid>
      <w:tr w:rsidR="00BA780A" w:rsidRPr="00076395" w14:paraId="2EFF7278" w14:textId="02DBB4DC" w:rsidTr="00BA780A">
        <w:trPr>
          <w:trHeight w:val="380"/>
        </w:trPr>
        <w:tc>
          <w:tcPr>
            <w:tcW w:w="2434" w:type="dxa"/>
          </w:tcPr>
          <w:p w14:paraId="5E199333" w14:textId="77777777" w:rsidR="00BA780A" w:rsidRPr="00076395" w:rsidRDefault="00BA780A" w:rsidP="008651B1">
            <w:pPr>
              <w:rPr>
                <w:rFonts w:ascii="Book Antiqua" w:hAnsi="Book Antiqua" w:cstheme="minorHAnsi"/>
                <w:b/>
              </w:rPr>
            </w:pPr>
            <w:r w:rsidRPr="00076395">
              <w:rPr>
                <w:rFonts w:ascii="Book Antiqua" w:hAnsi="Book Antiqua" w:cstheme="minorHAnsi"/>
                <w:b/>
              </w:rPr>
              <w:t>Module Title &amp; Code</w:t>
            </w:r>
          </w:p>
          <w:p w14:paraId="1630F6E8" w14:textId="77777777" w:rsidR="00BA780A" w:rsidRPr="00076395" w:rsidRDefault="00BA780A" w:rsidP="008651B1">
            <w:pPr>
              <w:rPr>
                <w:rFonts w:ascii="Book Antiqua" w:hAnsi="Book Antiqua" w:cstheme="minorHAnsi"/>
                <w:b/>
              </w:rPr>
            </w:pPr>
          </w:p>
        </w:tc>
        <w:tc>
          <w:tcPr>
            <w:tcW w:w="1643" w:type="dxa"/>
          </w:tcPr>
          <w:p w14:paraId="6F7CD18F" w14:textId="77777777" w:rsidR="00BA780A" w:rsidRPr="00076395" w:rsidRDefault="00BA780A" w:rsidP="008651B1">
            <w:pPr>
              <w:rPr>
                <w:rFonts w:ascii="Book Antiqua" w:hAnsi="Book Antiqua" w:cstheme="minorHAnsi"/>
                <w:b/>
              </w:rPr>
            </w:pPr>
            <w:r>
              <w:rPr>
                <w:rFonts w:ascii="Book Antiqua" w:hAnsi="Book Antiqua" w:cstheme="minorHAnsi"/>
                <w:b/>
              </w:rPr>
              <w:t>date</w:t>
            </w:r>
          </w:p>
        </w:tc>
        <w:tc>
          <w:tcPr>
            <w:tcW w:w="3686" w:type="dxa"/>
          </w:tcPr>
          <w:p w14:paraId="22804C65" w14:textId="1C8CC4B5" w:rsidR="00BA780A" w:rsidRPr="00076395" w:rsidRDefault="00BA780A" w:rsidP="008651B1">
            <w:pPr>
              <w:rPr>
                <w:rFonts w:ascii="Book Antiqua" w:hAnsi="Book Antiqua" w:cstheme="minorHAnsi"/>
                <w:b/>
              </w:rPr>
            </w:pPr>
            <w:r>
              <w:rPr>
                <w:rFonts w:ascii="Book Antiqua" w:hAnsi="Book Antiqua" w:cstheme="minorHAnsi"/>
                <w:b/>
              </w:rPr>
              <w:t xml:space="preserve">Time </w:t>
            </w:r>
          </w:p>
        </w:tc>
        <w:tc>
          <w:tcPr>
            <w:tcW w:w="3686" w:type="dxa"/>
          </w:tcPr>
          <w:p w14:paraId="41B60894" w14:textId="531CBD3C" w:rsidR="00BA780A" w:rsidRDefault="00BA780A" w:rsidP="008651B1">
            <w:pPr>
              <w:rPr>
                <w:rFonts w:ascii="Book Antiqua" w:hAnsi="Book Antiqua" w:cstheme="minorHAnsi"/>
                <w:b/>
              </w:rPr>
            </w:pPr>
            <w:r>
              <w:rPr>
                <w:rFonts w:ascii="Book Antiqua" w:hAnsi="Book Antiqua" w:cstheme="minorHAnsi"/>
                <w:b/>
              </w:rPr>
              <w:t>Venue</w:t>
            </w:r>
          </w:p>
        </w:tc>
      </w:tr>
      <w:tr w:rsidR="00BA780A" w:rsidRPr="00076395" w14:paraId="1F102EE8" w14:textId="7F73F97E" w:rsidTr="00A31014">
        <w:trPr>
          <w:trHeight w:val="729"/>
        </w:trPr>
        <w:tc>
          <w:tcPr>
            <w:tcW w:w="2434" w:type="dxa"/>
          </w:tcPr>
          <w:p w14:paraId="18D72CC7" w14:textId="77777777" w:rsidR="00BA780A" w:rsidRPr="00076395" w:rsidRDefault="00BA780A" w:rsidP="008651B1">
            <w:pPr>
              <w:rPr>
                <w:rFonts w:ascii="Book Antiqua" w:hAnsi="Book Antiqua" w:cstheme="minorHAnsi"/>
              </w:rPr>
            </w:pPr>
            <w:r w:rsidRPr="00076395">
              <w:rPr>
                <w:rFonts w:ascii="Book Antiqua" w:hAnsi="Book Antiqua" w:cstheme="minorHAnsi"/>
              </w:rPr>
              <w:t>MS40605</w:t>
            </w:r>
          </w:p>
          <w:p w14:paraId="11DD9734" w14:textId="77777777" w:rsidR="00BA780A" w:rsidRPr="00076395" w:rsidRDefault="00BA780A" w:rsidP="008651B1">
            <w:pPr>
              <w:rPr>
                <w:rFonts w:ascii="Book Antiqua" w:hAnsi="Book Antiqua" w:cstheme="minorHAnsi"/>
              </w:rPr>
            </w:pPr>
            <w:r w:rsidRPr="00076395">
              <w:rPr>
                <w:rFonts w:ascii="Book Antiqua" w:hAnsi="Book Antiqua" w:cstheme="minorHAnsi"/>
              </w:rPr>
              <w:t>Computer-Aided Design and Manufacturing</w:t>
            </w:r>
          </w:p>
        </w:tc>
        <w:tc>
          <w:tcPr>
            <w:tcW w:w="1643" w:type="dxa"/>
          </w:tcPr>
          <w:p w14:paraId="7CFE4F3F" w14:textId="77777777" w:rsidR="00BA780A" w:rsidRPr="00076395" w:rsidRDefault="00BA780A" w:rsidP="008651B1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13.09.2025</w:t>
            </w:r>
          </w:p>
        </w:tc>
        <w:tc>
          <w:tcPr>
            <w:tcW w:w="3686" w:type="dxa"/>
          </w:tcPr>
          <w:p w14:paraId="43332E48" w14:textId="79E77CC0" w:rsidR="00BA780A" w:rsidRDefault="00BA780A" w:rsidP="008651B1">
            <w:pPr>
              <w:jc w:val="center"/>
              <w:rPr>
                <w:rFonts w:ascii="Book Antiqua" w:hAnsi="Book Antiqua" w:cstheme="minorHAnsi"/>
              </w:rPr>
            </w:pPr>
          </w:p>
          <w:p w14:paraId="46B3DBBB" w14:textId="77777777" w:rsidR="00BA780A" w:rsidRPr="00076395" w:rsidRDefault="00BA780A" w:rsidP="00A31014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9.00-12.00</w:t>
            </w:r>
          </w:p>
          <w:p w14:paraId="7D017E21" w14:textId="77777777" w:rsidR="00BA780A" w:rsidRPr="00076395" w:rsidRDefault="00BA780A" w:rsidP="008651B1">
            <w:pPr>
              <w:rPr>
                <w:rFonts w:ascii="Book Antiqua" w:hAnsi="Book Antiqua" w:cstheme="minorHAnsi"/>
              </w:rPr>
            </w:pPr>
          </w:p>
          <w:p w14:paraId="3D50B917" w14:textId="77777777" w:rsidR="00BA780A" w:rsidRPr="00076395" w:rsidRDefault="00BA780A" w:rsidP="008651B1">
            <w:pPr>
              <w:rPr>
                <w:rFonts w:ascii="Book Antiqua" w:hAnsi="Book Antiqua" w:cstheme="minorHAnsi"/>
              </w:rPr>
            </w:pPr>
          </w:p>
          <w:p w14:paraId="5CD97FFF" w14:textId="77777777" w:rsidR="00BA780A" w:rsidRPr="00076395" w:rsidRDefault="00BA780A" w:rsidP="008651B1">
            <w:pPr>
              <w:rPr>
                <w:rFonts w:ascii="Book Antiqua" w:hAnsi="Book Antiqua" w:cstheme="minorHAnsi"/>
              </w:rPr>
            </w:pPr>
          </w:p>
        </w:tc>
        <w:tc>
          <w:tcPr>
            <w:tcW w:w="3686" w:type="dxa"/>
          </w:tcPr>
          <w:p w14:paraId="1F3764EA" w14:textId="39FC5CB4" w:rsidR="00BA780A" w:rsidRDefault="00BA780A" w:rsidP="008651B1">
            <w:pPr>
              <w:jc w:val="center"/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Exam Hall</w:t>
            </w:r>
          </w:p>
        </w:tc>
      </w:tr>
      <w:tr w:rsidR="00A31014" w:rsidRPr="00076395" w14:paraId="3BB743CF" w14:textId="2B272E84" w:rsidTr="00BA780A">
        <w:trPr>
          <w:trHeight w:val="301"/>
        </w:trPr>
        <w:tc>
          <w:tcPr>
            <w:tcW w:w="2434" w:type="dxa"/>
          </w:tcPr>
          <w:p w14:paraId="4AE448E1" w14:textId="77777777" w:rsidR="00A31014" w:rsidRPr="00076395" w:rsidRDefault="00A31014" w:rsidP="00A31014">
            <w:pPr>
              <w:rPr>
                <w:rFonts w:ascii="Book Antiqua" w:hAnsi="Book Antiqua" w:cstheme="minorHAnsi"/>
              </w:rPr>
            </w:pPr>
            <w:r w:rsidRPr="00076395">
              <w:rPr>
                <w:rFonts w:ascii="Book Antiqua" w:hAnsi="Book Antiqua" w:cstheme="minorHAnsi"/>
              </w:rPr>
              <w:t>MS40406</w:t>
            </w:r>
          </w:p>
          <w:p w14:paraId="32CCCE55" w14:textId="77777777" w:rsidR="00A31014" w:rsidRPr="00076395" w:rsidRDefault="00A31014" w:rsidP="00A31014">
            <w:pPr>
              <w:rPr>
                <w:rFonts w:ascii="Book Antiqua" w:hAnsi="Book Antiqua" w:cstheme="minorHAnsi"/>
              </w:rPr>
            </w:pPr>
            <w:r w:rsidRPr="00076395">
              <w:rPr>
                <w:rFonts w:ascii="Book Antiqua" w:hAnsi="Book Antiqua" w:cstheme="minorHAnsi"/>
              </w:rPr>
              <w:t>Research Methods</w:t>
            </w:r>
          </w:p>
        </w:tc>
        <w:tc>
          <w:tcPr>
            <w:tcW w:w="1643" w:type="dxa"/>
          </w:tcPr>
          <w:p w14:paraId="7614709C" w14:textId="77777777" w:rsidR="00A31014" w:rsidRPr="00076395" w:rsidRDefault="00A31014" w:rsidP="00A31014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14.09.2025</w:t>
            </w:r>
          </w:p>
        </w:tc>
        <w:tc>
          <w:tcPr>
            <w:tcW w:w="3686" w:type="dxa"/>
          </w:tcPr>
          <w:p w14:paraId="093119CB" w14:textId="0AA9260D" w:rsidR="00A31014" w:rsidRPr="00076395" w:rsidRDefault="00A31014" w:rsidP="00A31014">
            <w:pPr>
              <w:rPr>
                <w:rFonts w:ascii="Book Antiqua" w:hAnsi="Book Antiqua" w:cstheme="minorHAnsi"/>
              </w:rPr>
            </w:pPr>
            <w:r w:rsidRPr="007832C4">
              <w:rPr>
                <w:rFonts w:ascii="Book Antiqua" w:hAnsi="Book Antiqua" w:cstheme="minorHAnsi"/>
              </w:rPr>
              <w:t>9.00-12.00</w:t>
            </w:r>
          </w:p>
        </w:tc>
        <w:tc>
          <w:tcPr>
            <w:tcW w:w="3686" w:type="dxa"/>
          </w:tcPr>
          <w:p w14:paraId="193038B3" w14:textId="524FA038" w:rsidR="00A31014" w:rsidRPr="00076395" w:rsidRDefault="00A31014" w:rsidP="00A31014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Exam Hall</w:t>
            </w:r>
          </w:p>
        </w:tc>
      </w:tr>
      <w:tr w:rsidR="00A31014" w:rsidRPr="00076395" w14:paraId="3D951439" w14:textId="69FBEE16" w:rsidTr="00BA780A">
        <w:trPr>
          <w:trHeight w:val="314"/>
        </w:trPr>
        <w:tc>
          <w:tcPr>
            <w:tcW w:w="2434" w:type="dxa"/>
          </w:tcPr>
          <w:p w14:paraId="430B5BAC" w14:textId="77777777" w:rsidR="00A31014" w:rsidRPr="00076395" w:rsidRDefault="00A31014" w:rsidP="00A31014">
            <w:pPr>
              <w:rPr>
                <w:rFonts w:ascii="Book Antiqua" w:hAnsi="Book Antiqua" w:cstheme="minorHAnsi"/>
              </w:rPr>
            </w:pPr>
            <w:r w:rsidRPr="00076395">
              <w:rPr>
                <w:rFonts w:ascii="Book Antiqua" w:hAnsi="Book Antiqua" w:cstheme="minorHAnsi"/>
              </w:rPr>
              <w:t>MS 40407</w:t>
            </w:r>
          </w:p>
          <w:p w14:paraId="0689F2E5" w14:textId="25C8BF5C" w:rsidR="00A31014" w:rsidRPr="00076395" w:rsidRDefault="00A31014" w:rsidP="00A31014">
            <w:pPr>
              <w:rPr>
                <w:rFonts w:ascii="Book Antiqua" w:hAnsi="Book Antiqua" w:cstheme="minorHAnsi"/>
              </w:rPr>
            </w:pPr>
            <w:r w:rsidRPr="00076395">
              <w:rPr>
                <w:rFonts w:ascii="Book Antiqua" w:hAnsi="Book Antiqua" w:cstheme="minorHAnsi"/>
              </w:rPr>
              <w:t>Management of   Technology</w:t>
            </w:r>
          </w:p>
        </w:tc>
        <w:tc>
          <w:tcPr>
            <w:tcW w:w="1643" w:type="dxa"/>
          </w:tcPr>
          <w:p w14:paraId="7537E87C" w14:textId="197F695A" w:rsidR="00A31014" w:rsidRDefault="00A31014" w:rsidP="00A31014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20.09.2025</w:t>
            </w:r>
          </w:p>
          <w:p w14:paraId="7CDEC275" w14:textId="77777777" w:rsidR="00A31014" w:rsidRPr="00076395" w:rsidRDefault="00A31014" w:rsidP="00A31014">
            <w:pPr>
              <w:rPr>
                <w:rFonts w:ascii="Book Antiqua" w:hAnsi="Book Antiqua" w:cstheme="minorHAnsi"/>
              </w:rPr>
            </w:pPr>
          </w:p>
        </w:tc>
        <w:tc>
          <w:tcPr>
            <w:tcW w:w="3686" w:type="dxa"/>
          </w:tcPr>
          <w:p w14:paraId="08D71032" w14:textId="16256D4F" w:rsidR="00A31014" w:rsidRPr="00076395" w:rsidRDefault="00A31014" w:rsidP="00A31014">
            <w:pPr>
              <w:rPr>
                <w:rFonts w:ascii="Book Antiqua" w:hAnsi="Book Antiqua" w:cstheme="minorHAnsi"/>
              </w:rPr>
            </w:pPr>
            <w:r w:rsidRPr="007832C4">
              <w:rPr>
                <w:rFonts w:ascii="Book Antiqua" w:hAnsi="Book Antiqua" w:cstheme="minorHAnsi"/>
              </w:rPr>
              <w:t>9.00-12.00</w:t>
            </w:r>
          </w:p>
        </w:tc>
        <w:tc>
          <w:tcPr>
            <w:tcW w:w="3686" w:type="dxa"/>
          </w:tcPr>
          <w:p w14:paraId="00E9B1A4" w14:textId="57ED121B" w:rsidR="00A31014" w:rsidRPr="00076395" w:rsidRDefault="00A31014" w:rsidP="00A31014">
            <w:pPr>
              <w:rPr>
                <w:rFonts w:ascii="Book Antiqua" w:hAnsi="Book Antiqua" w:cstheme="minorHAnsi"/>
              </w:rPr>
            </w:pPr>
            <w:r w:rsidRPr="00494151">
              <w:rPr>
                <w:rFonts w:ascii="Book Antiqua" w:hAnsi="Book Antiqua" w:cstheme="minorHAnsi"/>
                <w:highlight w:val="yellow"/>
              </w:rPr>
              <w:t>Exam Hall</w:t>
            </w:r>
          </w:p>
        </w:tc>
      </w:tr>
      <w:tr w:rsidR="00A31014" w:rsidRPr="00076395" w14:paraId="320BBAA2" w14:textId="2050866B" w:rsidTr="00BA780A">
        <w:trPr>
          <w:trHeight w:val="301"/>
        </w:trPr>
        <w:tc>
          <w:tcPr>
            <w:tcW w:w="2434" w:type="dxa"/>
          </w:tcPr>
          <w:p w14:paraId="4336FFAA" w14:textId="77777777" w:rsidR="00A31014" w:rsidRPr="00076395" w:rsidRDefault="00A31014" w:rsidP="00A31014">
            <w:pPr>
              <w:rPr>
                <w:rFonts w:ascii="Book Antiqua" w:hAnsi="Book Antiqua" w:cstheme="minorHAnsi"/>
              </w:rPr>
            </w:pPr>
            <w:r w:rsidRPr="00076395">
              <w:rPr>
                <w:rFonts w:ascii="Book Antiqua" w:hAnsi="Book Antiqua" w:cstheme="minorHAnsi"/>
              </w:rPr>
              <w:t>MS40507</w:t>
            </w:r>
          </w:p>
          <w:p w14:paraId="739B7F85" w14:textId="2FFAFBD8" w:rsidR="00A31014" w:rsidRPr="00076395" w:rsidRDefault="00A31014" w:rsidP="00A31014">
            <w:pPr>
              <w:rPr>
                <w:rFonts w:ascii="Book Antiqua" w:hAnsi="Book Antiqua" w:cstheme="minorHAnsi"/>
              </w:rPr>
            </w:pPr>
            <w:r w:rsidRPr="00076395">
              <w:rPr>
                <w:rFonts w:ascii="Book Antiqua" w:hAnsi="Book Antiqua" w:cstheme="minorHAnsi"/>
              </w:rPr>
              <w:t>Quality Control Techniques</w:t>
            </w:r>
          </w:p>
        </w:tc>
        <w:tc>
          <w:tcPr>
            <w:tcW w:w="1643" w:type="dxa"/>
          </w:tcPr>
          <w:p w14:paraId="2F781617" w14:textId="247A0F36" w:rsidR="00A31014" w:rsidRPr="00076395" w:rsidRDefault="00A31014" w:rsidP="00A31014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21.09.2025</w:t>
            </w:r>
          </w:p>
        </w:tc>
        <w:tc>
          <w:tcPr>
            <w:tcW w:w="3686" w:type="dxa"/>
          </w:tcPr>
          <w:p w14:paraId="2CF4451A" w14:textId="34DF2619" w:rsidR="00A31014" w:rsidRPr="00076395" w:rsidRDefault="00A31014" w:rsidP="00A31014">
            <w:pPr>
              <w:rPr>
                <w:rFonts w:ascii="Book Antiqua" w:hAnsi="Book Antiqua" w:cstheme="minorHAnsi"/>
              </w:rPr>
            </w:pPr>
            <w:r w:rsidRPr="007832C4">
              <w:rPr>
                <w:rFonts w:ascii="Book Antiqua" w:hAnsi="Book Antiqua" w:cstheme="minorHAnsi"/>
              </w:rPr>
              <w:t>9.00-12.00</w:t>
            </w:r>
          </w:p>
        </w:tc>
        <w:tc>
          <w:tcPr>
            <w:tcW w:w="3686" w:type="dxa"/>
          </w:tcPr>
          <w:p w14:paraId="4C41864C" w14:textId="38AE6F97" w:rsidR="00A31014" w:rsidRPr="00076395" w:rsidRDefault="00A31014" w:rsidP="00A31014">
            <w:pPr>
              <w:rPr>
                <w:rFonts w:ascii="Book Antiqua" w:hAnsi="Book Antiqua" w:cstheme="minorHAnsi"/>
              </w:rPr>
            </w:pPr>
            <w:r w:rsidRPr="00494151">
              <w:rPr>
                <w:rFonts w:ascii="Book Antiqua" w:hAnsi="Book Antiqua" w:cstheme="minorHAnsi"/>
                <w:highlight w:val="yellow"/>
              </w:rPr>
              <w:t>CR 16 (OB)</w:t>
            </w:r>
          </w:p>
        </w:tc>
      </w:tr>
      <w:tr w:rsidR="00BA780A" w:rsidRPr="00076395" w14:paraId="3E6DDCA0" w14:textId="08C9E545" w:rsidTr="00BA780A">
        <w:trPr>
          <w:trHeight w:val="314"/>
        </w:trPr>
        <w:tc>
          <w:tcPr>
            <w:tcW w:w="2434" w:type="dxa"/>
          </w:tcPr>
          <w:p w14:paraId="2FDA70CA" w14:textId="37192DD2" w:rsidR="00BA780A" w:rsidRPr="00076395" w:rsidRDefault="00BA780A" w:rsidP="00BA780A">
            <w:pPr>
              <w:rPr>
                <w:rFonts w:ascii="Book Antiqua" w:hAnsi="Book Antiqua" w:cstheme="minorHAnsi"/>
              </w:rPr>
            </w:pPr>
            <w:r w:rsidRPr="00076395">
              <w:rPr>
                <w:rFonts w:ascii="Book Antiqua" w:hAnsi="Book Antiqua" w:cstheme="minorHAnsi"/>
              </w:rPr>
              <w:t>Ms40402 Electronic Commerce &amp; Web Technology</w:t>
            </w:r>
          </w:p>
        </w:tc>
        <w:tc>
          <w:tcPr>
            <w:tcW w:w="1643" w:type="dxa"/>
          </w:tcPr>
          <w:p w14:paraId="6A25CA6D" w14:textId="39CF1BE2" w:rsidR="00BA780A" w:rsidRPr="00076395" w:rsidRDefault="00BA780A" w:rsidP="00BA780A">
            <w:pPr>
              <w:rPr>
                <w:rFonts w:ascii="Book Antiqua" w:hAnsi="Book Antiqua" w:cstheme="minorHAnsi"/>
                <w:bCs/>
                <w:iCs/>
              </w:rPr>
            </w:pPr>
            <w:r>
              <w:rPr>
                <w:rFonts w:ascii="Book Antiqua" w:hAnsi="Book Antiqua" w:cstheme="minorHAnsi"/>
                <w:bCs/>
                <w:iCs/>
              </w:rPr>
              <w:t>27.09.2025</w:t>
            </w:r>
          </w:p>
        </w:tc>
        <w:tc>
          <w:tcPr>
            <w:tcW w:w="3686" w:type="dxa"/>
          </w:tcPr>
          <w:p w14:paraId="46D397A8" w14:textId="641202A5" w:rsidR="00BA780A" w:rsidRPr="00A31014" w:rsidRDefault="00A31014" w:rsidP="00BA780A">
            <w:pPr>
              <w:rPr>
                <w:rFonts w:ascii="Book Antiqua" w:hAnsi="Book Antiqua" w:cstheme="minorHAnsi"/>
                <w:highlight w:val="yellow"/>
              </w:rPr>
            </w:pPr>
            <w:r w:rsidRPr="00A31014">
              <w:rPr>
                <w:rFonts w:ascii="Book Antiqua" w:hAnsi="Book Antiqua" w:cstheme="minorHAnsi"/>
                <w:highlight w:val="yellow"/>
              </w:rPr>
              <w:t>13.00-16.00</w:t>
            </w:r>
          </w:p>
        </w:tc>
        <w:tc>
          <w:tcPr>
            <w:tcW w:w="3686" w:type="dxa"/>
          </w:tcPr>
          <w:p w14:paraId="446D4728" w14:textId="2B2910B1" w:rsidR="00BA780A" w:rsidRPr="00076395" w:rsidRDefault="00A31014" w:rsidP="00BA780A">
            <w:pPr>
              <w:rPr>
                <w:rFonts w:ascii="Book Antiqua" w:hAnsi="Book Antiqua" w:cstheme="minorHAnsi"/>
              </w:rPr>
            </w:pPr>
            <w:r w:rsidRPr="00494151">
              <w:rPr>
                <w:rFonts w:ascii="Book Antiqua" w:hAnsi="Book Antiqua" w:cstheme="minorHAnsi"/>
                <w:highlight w:val="yellow"/>
              </w:rPr>
              <w:t>CR 16 (OB)</w:t>
            </w:r>
          </w:p>
        </w:tc>
      </w:tr>
      <w:tr w:rsidR="00A31014" w:rsidRPr="00076395" w14:paraId="33918901" w14:textId="2F4FA120" w:rsidTr="00BA780A">
        <w:trPr>
          <w:trHeight w:val="888"/>
        </w:trPr>
        <w:tc>
          <w:tcPr>
            <w:tcW w:w="2434" w:type="dxa"/>
          </w:tcPr>
          <w:p w14:paraId="06C7D1E6" w14:textId="200389C5" w:rsidR="00A31014" w:rsidRPr="00076395" w:rsidRDefault="00A31014" w:rsidP="00A31014">
            <w:pPr>
              <w:rPr>
                <w:rFonts w:ascii="Book Antiqua" w:hAnsi="Book Antiqua" w:cstheme="minorHAnsi"/>
              </w:rPr>
            </w:pPr>
            <w:r w:rsidRPr="00076395">
              <w:rPr>
                <w:rFonts w:ascii="Book Antiqua" w:hAnsi="Book Antiqua" w:cstheme="minorHAnsi"/>
              </w:rPr>
              <w:t>MS40403</w:t>
            </w:r>
          </w:p>
          <w:p w14:paraId="3ACC1C3A" w14:textId="77777777" w:rsidR="00A31014" w:rsidRPr="00076395" w:rsidRDefault="00A31014" w:rsidP="00A31014">
            <w:pPr>
              <w:rPr>
                <w:rFonts w:ascii="Book Antiqua" w:hAnsi="Book Antiqua" w:cstheme="minorHAnsi"/>
              </w:rPr>
            </w:pPr>
            <w:r w:rsidRPr="00076395">
              <w:rPr>
                <w:rFonts w:ascii="Book Antiqua" w:hAnsi="Book Antiqua" w:cstheme="minorHAnsi"/>
              </w:rPr>
              <w:t>Logistic and Supply Chain Management</w:t>
            </w:r>
          </w:p>
          <w:p w14:paraId="32FC939E" w14:textId="4363B556" w:rsidR="00A31014" w:rsidRPr="00076395" w:rsidRDefault="00A31014" w:rsidP="00A31014">
            <w:pPr>
              <w:rPr>
                <w:rFonts w:ascii="Book Antiqua" w:hAnsi="Book Antiqua" w:cstheme="minorHAnsi"/>
              </w:rPr>
            </w:pPr>
          </w:p>
        </w:tc>
        <w:tc>
          <w:tcPr>
            <w:tcW w:w="1643" w:type="dxa"/>
          </w:tcPr>
          <w:p w14:paraId="1EB7EEC4" w14:textId="5B20D2FD" w:rsidR="00A31014" w:rsidRPr="00076395" w:rsidRDefault="00A31014" w:rsidP="00A31014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28.09.2025</w:t>
            </w:r>
          </w:p>
        </w:tc>
        <w:tc>
          <w:tcPr>
            <w:tcW w:w="3686" w:type="dxa"/>
          </w:tcPr>
          <w:p w14:paraId="114F8AEE" w14:textId="2DB2BE94" w:rsidR="00A31014" w:rsidRPr="00A31014" w:rsidRDefault="00A31014" w:rsidP="00A31014">
            <w:pPr>
              <w:rPr>
                <w:rFonts w:ascii="Book Antiqua" w:hAnsi="Book Antiqua" w:cstheme="minorHAnsi"/>
                <w:highlight w:val="yellow"/>
              </w:rPr>
            </w:pPr>
            <w:r w:rsidRPr="00A31014">
              <w:rPr>
                <w:rFonts w:ascii="Book Antiqua" w:hAnsi="Book Antiqua" w:cstheme="minorHAnsi"/>
                <w:highlight w:val="yellow"/>
              </w:rPr>
              <w:t>13.00-16.00</w:t>
            </w:r>
          </w:p>
        </w:tc>
        <w:tc>
          <w:tcPr>
            <w:tcW w:w="3686" w:type="dxa"/>
          </w:tcPr>
          <w:p w14:paraId="1CE50911" w14:textId="7A946507" w:rsidR="00A31014" w:rsidRPr="00076395" w:rsidRDefault="00A31014" w:rsidP="00A31014">
            <w:pPr>
              <w:rPr>
                <w:rFonts w:ascii="Book Antiqua" w:hAnsi="Book Antiqua" w:cstheme="minorHAnsi"/>
              </w:rPr>
            </w:pPr>
            <w:r w:rsidRPr="00494151">
              <w:rPr>
                <w:rFonts w:ascii="Book Antiqua" w:hAnsi="Book Antiqua" w:cstheme="minorHAnsi"/>
                <w:highlight w:val="yellow"/>
              </w:rPr>
              <w:t>CR 16 (OB)</w:t>
            </w:r>
          </w:p>
        </w:tc>
      </w:tr>
      <w:tr w:rsidR="00A31014" w:rsidRPr="00076395" w14:paraId="5CA2DD07" w14:textId="19998CBF" w:rsidTr="00BA780A">
        <w:trPr>
          <w:trHeight w:val="1600"/>
        </w:trPr>
        <w:tc>
          <w:tcPr>
            <w:tcW w:w="2434" w:type="dxa"/>
          </w:tcPr>
          <w:p w14:paraId="5BD7E22B" w14:textId="0F87CBE3" w:rsidR="00A31014" w:rsidRPr="00076395" w:rsidRDefault="00A31014" w:rsidP="00A31014">
            <w:pPr>
              <w:rPr>
                <w:rFonts w:ascii="Book Antiqua" w:hAnsi="Book Antiqua" w:cstheme="minorHAnsi"/>
              </w:rPr>
            </w:pPr>
            <w:r w:rsidRPr="00076395">
              <w:rPr>
                <w:rFonts w:ascii="Book Antiqua" w:hAnsi="Book Antiqua" w:cstheme="minorHAnsi"/>
              </w:rPr>
              <w:t>MS40405</w:t>
            </w:r>
          </w:p>
          <w:p w14:paraId="7141BC35" w14:textId="040C6564" w:rsidR="00A31014" w:rsidRPr="00076395" w:rsidRDefault="00A31014" w:rsidP="00A31014">
            <w:pPr>
              <w:rPr>
                <w:rFonts w:ascii="Book Antiqua" w:hAnsi="Book Antiqua" w:cstheme="minorHAnsi"/>
              </w:rPr>
            </w:pPr>
            <w:r w:rsidRPr="00076395">
              <w:rPr>
                <w:rFonts w:ascii="Book Antiqua" w:hAnsi="Book Antiqua" w:cstheme="minorHAnsi"/>
              </w:rPr>
              <w:t>Financial Management</w:t>
            </w:r>
          </w:p>
        </w:tc>
        <w:tc>
          <w:tcPr>
            <w:tcW w:w="1643" w:type="dxa"/>
          </w:tcPr>
          <w:p w14:paraId="01DE3D16" w14:textId="19C8BC12" w:rsidR="00A31014" w:rsidRPr="00076395" w:rsidRDefault="00A31014" w:rsidP="00A31014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04.10.2025</w:t>
            </w:r>
          </w:p>
        </w:tc>
        <w:tc>
          <w:tcPr>
            <w:tcW w:w="3686" w:type="dxa"/>
          </w:tcPr>
          <w:p w14:paraId="45DA23F9" w14:textId="3D45F4F4" w:rsidR="00A31014" w:rsidRPr="00A31014" w:rsidRDefault="00A31014" w:rsidP="00A31014">
            <w:pPr>
              <w:rPr>
                <w:rFonts w:ascii="Book Antiqua" w:hAnsi="Book Antiqua" w:cstheme="minorHAnsi"/>
                <w:highlight w:val="yellow"/>
              </w:rPr>
            </w:pPr>
            <w:r w:rsidRPr="00A31014">
              <w:rPr>
                <w:rFonts w:ascii="Book Antiqua" w:hAnsi="Book Antiqua" w:cstheme="minorHAnsi"/>
                <w:highlight w:val="yellow"/>
              </w:rPr>
              <w:t>13.00-16.00</w:t>
            </w:r>
          </w:p>
        </w:tc>
        <w:tc>
          <w:tcPr>
            <w:tcW w:w="3686" w:type="dxa"/>
          </w:tcPr>
          <w:p w14:paraId="32B93E60" w14:textId="5A29FED7" w:rsidR="00A31014" w:rsidRPr="00076395" w:rsidRDefault="00A31014" w:rsidP="00A31014">
            <w:pPr>
              <w:rPr>
                <w:rFonts w:ascii="Book Antiqua" w:hAnsi="Book Antiqua" w:cstheme="minorHAnsi"/>
              </w:rPr>
            </w:pPr>
            <w:r w:rsidRPr="00494151">
              <w:rPr>
                <w:rFonts w:ascii="Book Antiqua" w:hAnsi="Book Antiqua" w:cstheme="minorHAnsi"/>
                <w:highlight w:val="yellow"/>
              </w:rPr>
              <w:t>CR 16 (OB)</w:t>
            </w:r>
          </w:p>
        </w:tc>
      </w:tr>
    </w:tbl>
    <w:p w14:paraId="4A885E54" w14:textId="7F646389" w:rsidR="000B7A73" w:rsidRPr="00071F8E" w:rsidRDefault="000B7A73" w:rsidP="008651B1">
      <w:pPr>
        <w:spacing w:after="0" w:line="240" w:lineRule="auto"/>
        <w:jc w:val="center"/>
        <w:rPr>
          <w:rFonts w:ascii="Book Antiqua" w:hAnsi="Book Antiqua" w:cstheme="minorHAnsi"/>
          <w:b/>
        </w:rPr>
      </w:pPr>
      <w:r w:rsidRPr="00071F8E">
        <w:rPr>
          <w:rFonts w:ascii="Book Antiqua" w:hAnsi="Book Antiqua" w:cstheme="minorHAnsi"/>
          <w:b/>
        </w:rPr>
        <w:t xml:space="preserve">Examination: Semester </w:t>
      </w:r>
      <w:r w:rsidR="008375C6" w:rsidRPr="00071F8E">
        <w:rPr>
          <w:rFonts w:ascii="Book Antiqua" w:hAnsi="Book Antiqua" w:cstheme="minorHAnsi"/>
          <w:b/>
        </w:rPr>
        <w:t>4</w:t>
      </w:r>
      <w:r w:rsidR="00BB5A15">
        <w:rPr>
          <w:rFonts w:ascii="Book Antiqua" w:hAnsi="Book Antiqua" w:cstheme="minorHAnsi"/>
          <w:b/>
        </w:rPr>
        <w:t>(Physical mode)</w:t>
      </w:r>
    </w:p>
    <w:p w14:paraId="0BF8D366" w14:textId="77777777" w:rsidR="00684EA8" w:rsidRPr="00071F8E" w:rsidRDefault="00865F3E" w:rsidP="00865F3E">
      <w:pPr>
        <w:tabs>
          <w:tab w:val="left" w:pos="1668"/>
        </w:tabs>
        <w:spacing w:after="0" w:line="240" w:lineRule="auto"/>
        <w:rPr>
          <w:rFonts w:ascii="Book Antiqua" w:hAnsi="Book Antiqua" w:cstheme="minorHAnsi"/>
          <w:noProof/>
          <w:lang w:bidi="ta-IN"/>
        </w:rPr>
      </w:pPr>
      <w:r w:rsidRPr="00071F8E">
        <w:rPr>
          <w:rFonts w:ascii="Book Antiqua" w:hAnsi="Book Antiqua" w:cstheme="minorHAnsi"/>
        </w:rPr>
        <w:tab/>
      </w:r>
    </w:p>
    <w:p w14:paraId="63D2B9B5" w14:textId="77777777" w:rsidR="00E44E89" w:rsidRPr="00071F8E" w:rsidRDefault="00E44E89" w:rsidP="00C07D5A">
      <w:pPr>
        <w:spacing w:after="0" w:line="240" w:lineRule="auto"/>
        <w:rPr>
          <w:rFonts w:ascii="Book Antiqua" w:hAnsi="Book Antiqua" w:cstheme="minorHAnsi"/>
        </w:rPr>
      </w:pPr>
    </w:p>
    <w:p w14:paraId="262B43CD" w14:textId="77777777" w:rsidR="00E44E89" w:rsidRDefault="00E44E89" w:rsidP="00C07D5A">
      <w:pPr>
        <w:spacing w:after="0" w:line="240" w:lineRule="auto"/>
        <w:rPr>
          <w:rFonts w:ascii="Book Antiqua" w:hAnsi="Book Antiqua" w:cstheme="minorHAnsi"/>
        </w:rPr>
      </w:pPr>
    </w:p>
    <w:p w14:paraId="35A13E1C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61BF3F3E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2DB905FE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430EBE0E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74D4A1AD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128C995B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5FF82224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0F335E12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397E04DB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683A1D69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147FC6EB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4086E65B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3F33BC9D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72328901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0E1E7C5E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07796096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4C4378B4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18963D72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20C8BA4C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3FA16F10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2977B9EF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2EADEE0B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35A83A66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3CCAF64F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3B914607" w14:textId="77777777" w:rsidR="00131D55" w:rsidRDefault="00131D55" w:rsidP="00C07D5A">
      <w:pPr>
        <w:spacing w:after="0" w:line="240" w:lineRule="auto"/>
        <w:rPr>
          <w:rFonts w:ascii="Book Antiqua" w:hAnsi="Book Antiqua" w:cstheme="minorHAnsi"/>
        </w:rPr>
      </w:pPr>
    </w:p>
    <w:p w14:paraId="3132BC61" w14:textId="77777777" w:rsidR="005C7604" w:rsidRDefault="005C7604" w:rsidP="00C07D5A">
      <w:pPr>
        <w:spacing w:after="0" w:line="240" w:lineRule="auto"/>
        <w:rPr>
          <w:rFonts w:ascii="Book Antiqua" w:hAnsi="Book Antiqua" w:cstheme="minorHAnsi"/>
        </w:rPr>
      </w:pPr>
    </w:p>
    <w:p w14:paraId="64D4CA4A" w14:textId="593DC170" w:rsidR="00E44E89" w:rsidRPr="00071F8E" w:rsidRDefault="001E06A6" w:rsidP="00C07D5A">
      <w:pPr>
        <w:spacing w:after="0" w:line="240" w:lineRule="auto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 xml:space="preserve">Ms. </w:t>
      </w:r>
      <w:proofErr w:type="spellStart"/>
      <w:r>
        <w:rPr>
          <w:rFonts w:ascii="Book Antiqua" w:hAnsi="Book Antiqua" w:cstheme="minorHAnsi"/>
        </w:rPr>
        <w:t>Thamara</w:t>
      </w:r>
      <w:proofErr w:type="spellEnd"/>
      <w:r>
        <w:rPr>
          <w:rFonts w:ascii="Book Antiqua" w:hAnsi="Book Antiqua" w:cstheme="minorHAnsi"/>
        </w:rPr>
        <w:t xml:space="preserve"> </w:t>
      </w:r>
      <w:proofErr w:type="spellStart"/>
      <w:r>
        <w:rPr>
          <w:rFonts w:ascii="Book Antiqua" w:hAnsi="Book Antiqua" w:cstheme="minorHAnsi"/>
        </w:rPr>
        <w:t>Jayasekara</w:t>
      </w:r>
      <w:proofErr w:type="spellEnd"/>
      <w:r>
        <w:rPr>
          <w:rFonts w:ascii="Book Antiqua" w:hAnsi="Book Antiqua" w:cstheme="minorHAnsi"/>
        </w:rPr>
        <w:tab/>
      </w:r>
      <w:r>
        <w:rPr>
          <w:rFonts w:ascii="Book Antiqua" w:hAnsi="Book Antiqua" w:cstheme="minorHAnsi"/>
        </w:rPr>
        <w:tab/>
      </w:r>
      <w:r>
        <w:rPr>
          <w:rFonts w:ascii="Book Antiqua" w:hAnsi="Book Antiqua" w:cstheme="minorHAnsi"/>
        </w:rPr>
        <w:tab/>
      </w:r>
      <w:r>
        <w:rPr>
          <w:rFonts w:ascii="Book Antiqua" w:hAnsi="Book Antiqua" w:cstheme="minorHAnsi"/>
        </w:rPr>
        <w:tab/>
      </w:r>
      <w:r>
        <w:rPr>
          <w:rFonts w:ascii="Book Antiqua" w:hAnsi="Book Antiqua" w:cstheme="minorHAnsi"/>
        </w:rPr>
        <w:tab/>
      </w:r>
      <w:r>
        <w:rPr>
          <w:rFonts w:ascii="Book Antiqua" w:hAnsi="Book Antiqua" w:cstheme="minorHAnsi"/>
        </w:rPr>
        <w:tab/>
      </w:r>
      <w:r>
        <w:rPr>
          <w:rFonts w:ascii="Book Antiqua" w:hAnsi="Book Antiqua" w:cstheme="minorHAnsi"/>
        </w:rPr>
        <w:tab/>
      </w:r>
      <w:r>
        <w:rPr>
          <w:rFonts w:ascii="Book Antiqua" w:hAnsi="Book Antiqua" w:cstheme="minorHAnsi"/>
        </w:rPr>
        <w:tab/>
      </w:r>
      <w:r>
        <w:rPr>
          <w:rFonts w:ascii="Book Antiqua" w:hAnsi="Book Antiqua" w:cstheme="minorHAnsi"/>
          <w:noProof/>
        </w:rPr>
        <w:drawing>
          <wp:inline distT="0" distB="0" distL="0" distR="0" wp14:anchorId="3D8E7F3D" wp14:editId="2D3846AF">
            <wp:extent cx="1280160" cy="60267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271" cy="60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 w:cstheme="minorHAnsi"/>
        </w:rPr>
        <w:t xml:space="preserve">Ms. </w:t>
      </w:r>
      <w:proofErr w:type="spellStart"/>
      <w:r>
        <w:rPr>
          <w:rFonts w:ascii="Book Antiqua" w:hAnsi="Book Antiqua" w:cstheme="minorHAnsi"/>
        </w:rPr>
        <w:t>Indrachapa</w:t>
      </w:r>
      <w:proofErr w:type="spellEnd"/>
      <w:r>
        <w:rPr>
          <w:rFonts w:ascii="Book Antiqua" w:hAnsi="Book Antiqua" w:cstheme="minorHAnsi"/>
        </w:rPr>
        <w:t xml:space="preserve"> </w:t>
      </w:r>
      <w:proofErr w:type="spellStart"/>
      <w:r>
        <w:rPr>
          <w:rFonts w:ascii="Book Antiqua" w:hAnsi="Book Antiqua" w:cstheme="minorHAnsi"/>
        </w:rPr>
        <w:t>Gunasekara</w:t>
      </w:r>
      <w:proofErr w:type="spellEnd"/>
    </w:p>
    <w:p w14:paraId="52616946" w14:textId="77777777" w:rsidR="00F32643" w:rsidRPr="00071F8E" w:rsidRDefault="00F32643" w:rsidP="00F32643">
      <w:pPr>
        <w:spacing w:after="0" w:line="240" w:lineRule="auto"/>
        <w:rPr>
          <w:rFonts w:ascii="Book Antiqua" w:hAnsi="Book Antiqua" w:cstheme="minorHAnsi"/>
        </w:rPr>
      </w:pPr>
      <w:r w:rsidRPr="00071F8E">
        <w:rPr>
          <w:rFonts w:ascii="Book Antiqua" w:hAnsi="Book Antiqua" w:cstheme="minorHAnsi"/>
        </w:rPr>
        <w:t>Coordinator Year II</w:t>
      </w:r>
      <w:r w:rsidRPr="00071F8E">
        <w:rPr>
          <w:rFonts w:ascii="Book Antiqua" w:hAnsi="Book Antiqua" w:cstheme="minorHAnsi"/>
        </w:rPr>
        <w:tab/>
      </w:r>
      <w:r w:rsidRPr="00071F8E">
        <w:rPr>
          <w:rFonts w:ascii="Book Antiqua" w:hAnsi="Book Antiqua" w:cstheme="minorHAnsi"/>
        </w:rPr>
        <w:tab/>
      </w:r>
      <w:r w:rsidRPr="00071F8E">
        <w:rPr>
          <w:rFonts w:ascii="Book Antiqua" w:hAnsi="Book Antiqua" w:cstheme="minorHAnsi"/>
        </w:rPr>
        <w:tab/>
      </w:r>
      <w:r w:rsidRPr="00071F8E">
        <w:rPr>
          <w:rFonts w:ascii="Book Antiqua" w:hAnsi="Book Antiqua" w:cstheme="minorHAnsi"/>
        </w:rPr>
        <w:tab/>
      </w:r>
      <w:r w:rsidRPr="00071F8E">
        <w:rPr>
          <w:rFonts w:ascii="Book Antiqua" w:hAnsi="Book Antiqua" w:cstheme="minorHAnsi"/>
        </w:rPr>
        <w:tab/>
      </w:r>
      <w:r w:rsidRPr="00071F8E">
        <w:rPr>
          <w:rFonts w:ascii="Book Antiqua" w:hAnsi="Book Antiqua" w:cstheme="minorHAnsi"/>
        </w:rPr>
        <w:tab/>
      </w:r>
      <w:r w:rsidRPr="00071F8E">
        <w:rPr>
          <w:rFonts w:ascii="Book Antiqua" w:hAnsi="Book Antiqua" w:cstheme="minorHAnsi"/>
        </w:rPr>
        <w:tab/>
      </w:r>
      <w:r w:rsidRPr="00071F8E">
        <w:rPr>
          <w:rFonts w:ascii="Book Antiqua" w:hAnsi="Book Antiqua" w:cstheme="minorHAnsi"/>
        </w:rPr>
        <w:tab/>
      </w:r>
      <w:r w:rsidRPr="00071F8E">
        <w:rPr>
          <w:rFonts w:ascii="Book Antiqua" w:hAnsi="Book Antiqua" w:cstheme="minorHAnsi"/>
        </w:rPr>
        <w:tab/>
        <w:t>……………………………………………………….</w:t>
      </w:r>
    </w:p>
    <w:p w14:paraId="7E108DF3" w14:textId="77777777" w:rsidR="00F32643" w:rsidRPr="00071F8E" w:rsidRDefault="00F32643" w:rsidP="00F32643">
      <w:pPr>
        <w:spacing w:after="0" w:line="240" w:lineRule="auto"/>
        <w:ind w:left="7920"/>
        <w:rPr>
          <w:rFonts w:ascii="Book Antiqua" w:hAnsi="Book Antiqua" w:cstheme="minorHAnsi"/>
        </w:rPr>
      </w:pPr>
      <w:r w:rsidRPr="00071F8E">
        <w:rPr>
          <w:rFonts w:ascii="Book Antiqua" w:hAnsi="Book Antiqua" w:cstheme="minorHAnsi"/>
        </w:rPr>
        <w:t xml:space="preserve">Head of the </w:t>
      </w:r>
      <w:r w:rsidR="004728D9">
        <w:rPr>
          <w:rFonts w:ascii="Book Antiqua" w:hAnsi="Book Antiqua" w:cstheme="minorHAnsi"/>
        </w:rPr>
        <w:t xml:space="preserve">Department of Industrial Management </w:t>
      </w:r>
    </w:p>
    <w:p w14:paraId="5C229637" w14:textId="77777777" w:rsidR="00E44E89" w:rsidRPr="00071F8E" w:rsidRDefault="00E44E89" w:rsidP="00C07D5A">
      <w:pPr>
        <w:spacing w:after="0" w:line="240" w:lineRule="auto"/>
        <w:rPr>
          <w:rFonts w:ascii="Book Antiqua" w:hAnsi="Book Antiqua" w:cstheme="minorHAnsi"/>
        </w:rPr>
      </w:pPr>
    </w:p>
    <w:p w14:paraId="35E9AE66" w14:textId="77777777" w:rsidR="00E44E89" w:rsidRPr="00071F8E" w:rsidRDefault="00E44E89" w:rsidP="00C07D5A">
      <w:pPr>
        <w:spacing w:after="0" w:line="240" w:lineRule="auto"/>
        <w:rPr>
          <w:rFonts w:ascii="Book Antiqua" w:hAnsi="Book Antiqua" w:cstheme="minorHAnsi"/>
        </w:rPr>
      </w:pPr>
    </w:p>
    <w:p w14:paraId="60D4408A" w14:textId="77777777" w:rsidR="00F32643" w:rsidRPr="00071F8E" w:rsidRDefault="00F32643">
      <w:pPr>
        <w:spacing w:after="0" w:line="240" w:lineRule="auto"/>
        <w:rPr>
          <w:rFonts w:ascii="Book Antiqua" w:hAnsi="Book Antiqua" w:cstheme="minorHAnsi"/>
        </w:rPr>
      </w:pPr>
    </w:p>
    <w:sectPr w:rsidR="00F32643" w:rsidRPr="00071F8E" w:rsidSect="00B24CD8">
      <w:pgSz w:w="15840" w:h="12240" w:orient="landscape"/>
      <w:pgMar w:top="595" w:right="1440" w:bottom="450" w:left="1440" w:header="432" w:footer="8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DEFB2" w14:textId="77777777" w:rsidR="002062C2" w:rsidRDefault="002062C2" w:rsidP="00C07D5A">
      <w:pPr>
        <w:spacing w:after="0" w:line="240" w:lineRule="auto"/>
      </w:pPr>
      <w:r>
        <w:separator/>
      </w:r>
    </w:p>
  </w:endnote>
  <w:endnote w:type="continuationSeparator" w:id="0">
    <w:p w14:paraId="4B063C33" w14:textId="77777777" w:rsidR="002062C2" w:rsidRDefault="002062C2" w:rsidP="00C0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5F55C" w14:textId="77777777" w:rsidR="002062C2" w:rsidRDefault="002062C2" w:rsidP="00C07D5A">
      <w:pPr>
        <w:spacing w:after="0" w:line="240" w:lineRule="auto"/>
      </w:pPr>
      <w:r>
        <w:separator/>
      </w:r>
    </w:p>
  </w:footnote>
  <w:footnote w:type="continuationSeparator" w:id="0">
    <w:p w14:paraId="6443A8EA" w14:textId="77777777" w:rsidR="002062C2" w:rsidRDefault="002062C2" w:rsidP="00C07D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0MzQ1MzQ3srQ0MzZT0lEKTi0uzszPAykwrgUAe0YwcCwAAAA="/>
  </w:docVars>
  <w:rsids>
    <w:rsidRoot w:val="00AC2E8C"/>
    <w:rsid w:val="000018E3"/>
    <w:rsid w:val="0000678A"/>
    <w:rsid w:val="000128A7"/>
    <w:rsid w:val="00023091"/>
    <w:rsid w:val="00032302"/>
    <w:rsid w:val="00032A89"/>
    <w:rsid w:val="00032DC5"/>
    <w:rsid w:val="00041803"/>
    <w:rsid w:val="0005298C"/>
    <w:rsid w:val="0006451A"/>
    <w:rsid w:val="0006754E"/>
    <w:rsid w:val="0007183E"/>
    <w:rsid w:val="00071F8E"/>
    <w:rsid w:val="00076395"/>
    <w:rsid w:val="00083718"/>
    <w:rsid w:val="00086CFC"/>
    <w:rsid w:val="00094117"/>
    <w:rsid w:val="0009616D"/>
    <w:rsid w:val="000A1313"/>
    <w:rsid w:val="000A26AF"/>
    <w:rsid w:val="000B131C"/>
    <w:rsid w:val="000B230F"/>
    <w:rsid w:val="000B3C0D"/>
    <w:rsid w:val="000B7A73"/>
    <w:rsid w:val="000C12E0"/>
    <w:rsid w:val="000D207A"/>
    <w:rsid w:val="001209B8"/>
    <w:rsid w:val="0012448C"/>
    <w:rsid w:val="00131D55"/>
    <w:rsid w:val="001615AD"/>
    <w:rsid w:val="001618EA"/>
    <w:rsid w:val="00164496"/>
    <w:rsid w:val="0018070B"/>
    <w:rsid w:val="00190266"/>
    <w:rsid w:val="001A50FB"/>
    <w:rsid w:val="001A6064"/>
    <w:rsid w:val="001B4BA3"/>
    <w:rsid w:val="001C4472"/>
    <w:rsid w:val="001D10E5"/>
    <w:rsid w:val="001E06A6"/>
    <w:rsid w:val="00203559"/>
    <w:rsid w:val="002062C2"/>
    <w:rsid w:val="00206F5D"/>
    <w:rsid w:val="00222859"/>
    <w:rsid w:val="00223339"/>
    <w:rsid w:val="00236D35"/>
    <w:rsid w:val="002531B1"/>
    <w:rsid w:val="002662A6"/>
    <w:rsid w:val="00272D4B"/>
    <w:rsid w:val="00283E03"/>
    <w:rsid w:val="00292956"/>
    <w:rsid w:val="00294F84"/>
    <w:rsid w:val="002A0A07"/>
    <w:rsid w:val="002B5E88"/>
    <w:rsid w:val="002D0AFE"/>
    <w:rsid w:val="002F2986"/>
    <w:rsid w:val="002F5236"/>
    <w:rsid w:val="002F7B3F"/>
    <w:rsid w:val="00305D2B"/>
    <w:rsid w:val="003068F0"/>
    <w:rsid w:val="003151E4"/>
    <w:rsid w:val="00321B97"/>
    <w:rsid w:val="00340F20"/>
    <w:rsid w:val="0036204B"/>
    <w:rsid w:val="003700C2"/>
    <w:rsid w:val="00394452"/>
    <w:rsid w:val="003A372B"/>
    <w:rsid w:val="003A7ECA"/>
    <w:rsid w:val="003B135D"/>
    <w:rsid w:val="003B1F58"/>
    <w:rsid w:val="003E695E"/>
    <w:rsid w:val="003F047E"/>
    <w:rsid w:val="003F1FAC"/>
    <w:rsid w:val="00405F50"/>
    <w:rsid w:val="00416237"/>
    <w:rsid w:val="004230E4"/>
    <w:rsid w:val="00435A2E"/>
    <w:rsid w:val="00443EFF"/>
    <w:rsid w:val="00445094"/>
    <w:rsid w:val="00467780"/>
    <w:rsid w:val="004728D9"/>
    <w:rsid w:val="004738B1"/>
    <w:rsid w:val="00494151"/>
    <w:rsid w:val="004A202A"/>
    <w:rsid w:val="004A30F5"/>
    <w:rsid w:val="004A6761"/>
    <w:rsid w:val="004D20F2"/>
    <w:rsid w:val="004D7978"/>
    <w:rsid w:val="004E744D"/>
    <w:rsid w:val="004F7318"/>
    <w:rsid w:val="005122A0"/>
    <w:rsid w:val="005125D8"/>
    <w:rsid w:val="00535E35"/>
    <w:rsid w:val="00543318"/>
    <w:rsid w:val="005458F4"/>
    <w:rsid w:val="0055422A"/>
    <w:rsid w:val="0055761C"/>
    <w:rsid w:val="005769F6"/>
    <w:rsid w:val="00583B2D"/>
    <w:rsid w:val="00590CE9"/>
    <w:rsid w:val="00597A94"/>
    <w:rsid w:val="005A08BC"/>
    <w:rsid w:val="005A1C9E"/>
    <w:rsid w:val="005B7C35"/>
    <w:rsid w:val="005C126E"/>
    <w:rsid w:val="005C3D81"/>
    <w:rsid w:val="005C4085"/>
    <w:rsid w:val="005C7604"/>
    <w:rsid w:val="005D66DD"/>
    <w:rsid w:val="005E25DD"/>
    <w:rsid w:val="005E533E"/>
    <w:rsid w:val="0061295F"/>
    <w:rsid w:val="0062469D"/>
    <w:rsid w:val="00640A3B"/>
    <w:rsid w:val="00641800"/>
    <w:rsid w:val="00677D24"/>
    <w:rsid w:val="00681E5C"/>
    <w:rsid w:val="00684EA8"/>
    <w:rsid w:val="00692A34"/>
    <w:rsid w:val="006A77FB"/>
    <w:rsid w:val="006B15EE"/>
    <w:rsid w:val="006B5791"/>
    <w:rsid w:val="006B7A4F"/>
    <w:rsid w:val="006B7C08"/>
    <w:rsid w:val="006C01BF"/>
    <w:rsid w:val="006D25A9"/>
    <w:rsid w:val="006E0C3D"/>
    <w:rsid w:val="006E4E7B"/>
    <w:rsid w:val="006E7C0A"/>
    <w:rsid w:val="006F468C"/>
    <w:rsid w:val="00711693"/>
    <w:rsid w:val="00726002"/>
    <w:rsid w:val="007335F9"/>
    <w:rsid w:val="00733C95"/>
    <w:rsid w:val="00742C65"/>
    <w:rsid w:val="00750B08"/>
    <w:rsid w:val="00764F88"/>
    <w:rsid w:val="007679DC"/>
    <w:rsid w:val="00775842"/>
    <w:rsid w:val="00783314"/>
    <w:rsid w:val="007A33C7"/>
    <w:rsid w:val="007B0368"/>
    <w:rsid w:val="007B5E7D"/>
    <w:rsid w:val="007B6B6D"/>
    <w:rsid w:val="007E3C2B"/>
    <w:rsid w:val="008244E5"/>
    <w:rsid w:val="008261A5"/>
    <w:rsid w:val="00831AF0"/>
    <w:rsid w:val="00834473"/>
    <w:rsid w:val="00834FDA"/>
    <w:rsid w:val="008375C6"/>
    <w:rsid w:val="00840CE3"/>
    <w:rsid w:val="00847528"/>
    <w:rsid w:val="00857D92"/>
    <w:rsid w:val="008651B1"/>
    <w:rsid w:val="00865F3E"/>
    <w:rsid w:val="008662C7"/>
    <w:rsid w:val="00873A82"/>
    <w:rsid w:val="00893241"/>
    <w:rsid w:val="008A32A6"/>
    <w:rsid w:val="008A3346"/>
    <w:rsid w:val="008A7ECC"/>
    <w:rsid w:val="008B1667"/>
    <w:rsid w:val="008B77D9"/>
    <w:rsid w:val="008C29F4"/>
    <w:rsid w:val="008C456E"/>
    <w:rsid w:val="008E3115"/>
    <w:rsid w:val="008E370A"/>
    <w:rsid w:val="00902DEF"/>
    <w:rsid w:val="00973B8E"/>
    <w:rsid w:val="00984EF4"/>
    <w:rsid w:val="00986B29"/>
    <w:rsid w:val="009979A9"/>
    <w:rsid w:val="009A13D6"/>
    <w:rsid w:val="009B3F02"/>
    <w:rsid w:val="009C05B3"/>
    <w:rsid w:val="009C3B1E"/>
    <w:rsid w:val="009D235E"/>
    <w:rsid w:val="009D2DBB"/>
    <w:rsid w:val="009E29D1"/>
    <w:rsid w:val="009F28E8"/>
    <w:rsid w:val="009F6367"/>
    <w:rsid w:val="00A175F8"/>
    <w:rsid w:val="00A31014"/>
    <w:rsid w:val="00A417E1"/>
    <w:rsid w:val="00A45EFC"/>
    <w:rsid w:val="00A47BB9"/>
    <w:rsid w:val="00A61399"/>
    <w:rsid w:val="00A94126"/>
    <w:rsid w:val="00A959B9"/>
    <w:rsid w:val="00AA118D"/>
    <w:rsid w:val="00AA540D"/>
    <w:rsid w:val="00AA5A9A"/>
    <w:rsid w:val="00AA66E0"/>
    <w:rsid w:val="00AC0D8E"/>
    <w:rsid w:val="00AC2E8C"/>
    <w:rsid w:val="00AE0D68"/>
    <w:rsid w:val="00AE2F6F"/>
    <w:rsid w:val="00B100CA"/>
    <w:rsid w:val="00B11281"/>
    <w:rsid w:val="00B21BB5"/>
    <w:rsid w:val="00B24CD8"/>
    <w:rsid w:val="00B526D8"/>
    <w:rsid w:val="00B526E2"/>
    <w:rsid w:val="00B652C4"/>
    <w:rsid w:val="00B71265"/>
    <w:rsid w:val="00B75340"/>
    <w:rsid w:val="00B813DA"/>
    <w:rsid w:val="00BA780A"/>
    <w:rsid w:val="00BB5A15"/>
    <w:rsid w:val="00BC2BA3"/>
    <w:rsid w:val="00BC32AF"/>
    <w:rsid w:val="00BC78EE"/>
    <w:rsid w:val="00BD521D"/>
    <w:rsid w:val="00BE1F1C"/>
    <w:rsid w:val="00BE4A3C"/>
    <w:rsid w:val="00BE6C34"/>
    <w:rsid w:val="00BE7543"/>
    <w:rsid w:val="00BE7C70"/>
    <w:rsid w:val="00BF66D5"/>
    <w:rsid w:val="00C07D5A"/>
    <w:rsid w:val="00C10297"/>
    <w:rsid w:val="00C21F9D"/>
    <w:rsid w:val="00C300F6"/>
    <w:rsid w:val="00C322B4"/>
    <w:rsid w:val="00C33629"/>
    <w:rsid w:val="00C44A92"/>
    <w:rsid w:val="00C4543E"/>
    <w:rsid w:val="00C45A3F"/>
    <w:rsid w:val="00C83F66"/>
    <w:rsid w:val="00C922F4"/>
    <w:rsid w:val="00C968ED"/>
    <w:rsid w:val="00C9799E"/>
    <w:rsid w:val="00CA01C5"/>
    <w:rsid w:val="00CD02D1"/>
    <w:rsid w:val="00CD1695"/>
    <w:rsid w:val="00CD4E81"/>
    <w:rsid w:val="00D12E27"/>
    <w:rsid w:val="00D273E2"/>
    <w:rsid w:val="00D8285B"/>
    <w:rsid w:val="00D83514"/>
    <w:rsid w:val="00D84E4D"/>
    <w:rsid w:val="00DB306A"/>
    <w:rsid w:val="00DD4713"/>
    <w:rsid w:val="00DF0A44"/>
    <w:rsid w:val="00E016B9"/>
    <w:rsid w:val="00E07344"/>
    <w:rsid w:val="00E14241"/>
    <w:rsid w:val="00E30BDB"/>
    <w:rsid w:val="00E44E89"/>
    <w:rsid w:val="00E515A1"/>
    <w:rsid w:val="00E6193C"/>
    <w:rsid w:val="00E639D2"/>
    <w:rsid w:val="00E72926"/>
    <w:rsid w:val="00E76CD1"/>
    <w:rsid w:val="00E82C0F"/>
    <w:rsid w:val="00E83291"/>
    <w:rsid w:val="00E845FD"/>
    <w:rsid w:val="00E909A2"/>
    <w:rsid w:val="00EA3A6F"/>
    <w:rsid w:val="00EB6AD1"/>
    <w:rsid w:val="00EB7A4B"/>
    <w:rsid w:val="00EC4771"/>
    <w:rsid w:val="00EF75B4"/>
    <w:rsid w:val="00F01D41"/>
    <w:rsid w:val="00F024F5"/>
    <w:rsid w:val="00F23032"/>
    <w:rsid w:val="00F23D7C"/>
    <w:rsid w:val="00F32643"/>
    <w:rsid w:val="00F473D9"/>
    <w:rsid w:val="00F54591"/>
    <w:rsid w:val="00F61A9B"/>
    <w:rsid w:val="00F75A62"/>
    <w:rsid w:val="00F75AEB"/>
    <w:rsid w:val="00FA3FCE"/>
    <w:rsid w:val="00FA496A"/>
    <w:rsid w:val="00FA63D0"/>
    <w:rsid w:val="00FB2A8D"/>
    <w:rsid w:val="00FB54F1"/>
    <w:rsid w:val="00FC0F28"/>
    <w:rsid w:val="00FC340E"/>
    <w:rsid w:val="00FE4593"/>
    <w:rsid w:val="00FE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C1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1A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7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D5A"/>
  </w:style>
  <w:style w:type="paragraph" w:styleId="Footer">
    <w:name w:val="footer"/>
    <w:basedOn w:val="Normal"/>
    <w:link w:val="FooterChar"/>
    <w:uiPriority w:val="99"/>
    <w:unhideWhenUsed/>
    <w:rsid w:val="00C07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D5A"/>
  </w:style>
  <w:style w:type="paragraph" w:styleId="BalloonText">
    <w:name w:val="Balloon Text"/>
    <w:basedOn w:val="Normal"/>
    <w:link w:val="BalloonTextChar"/>
    <w:uiPriority w:val="99"/>
    <w:semiHidden/>
    <w:unhideWhenUsed/>
    <w:rsid w:val="0086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F3E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E8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2E27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1D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1A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7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D5A"/>
  </w:style>
  <w:style w:type="paragraph" w:styleId="Footer">
    <w:name w:val="footer"/>
    <w:basedOn w:val="Normal"/>
    <w:link w:val="FooterChar"/>
    <w:uiPriority w:val="99"/>
    <w:unhideWhenUsed/>
    <w:rsid w:val="00C07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D5A"/>
  </w:style>
  <w:style w:type="paragraph" w:styleId="BalloonText">
    <w:name w:val="Balloon Text"/>
    <w:basedOn w:val="Normal"/>
    <w:link w:val="BalloonTextChar"/>
    <w:uiPriority w:val="99"/>
    <w:semiHidden/>
    <w:unhideWhenUsed/>
    <w:rsid w:val="0086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F3E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E8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2E27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1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5BF114E-C424-411E-82EB-A52599FB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UNIVOTEC</dc:creator>
  <cp:lastModifiedBy>CHANDIMA</cp:lastModifiedBy>
  <cp:revision>2</cp:revision>
  <cp:lastPrinted>2017-05-25T05:37:00Z</cp:lastPrinted>
  <dcterms:created xsi:type="dcterms:W3CDTF">2025-09-22T06:46:00Z</dcterms:created>
  <dcterms:modified xsi:type="dcterms:W3CDTF">2025-09-22T06:46:00Z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bb33ca63aad4ae60a0178ef043a066cac9efdfdd55477b03b428c54ee57aafd5</vt:lpwstr>
  </property>
</Properties>
</file>